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BBFD63" w14:textId="77777777" w:rsidR="0083551F" w:rsidRDefault="00B266DD" w:rsidP="00EC64F2">
      <w:r>
        <w:rPr>
          <w:noProof/>
        </w:rPr>
        <w:drawing>
          <wp:inline distT="114300" distB="114300" distL="114300" distR="114300" wp14:anchorId="725CD280" wp14:editId="6E047E2B">
            <wp:extent cx="2100263" cy="931695"/>
            <wp:effectExtent l="0" t="0" r="0" b="0"/>
            <wp:docPr id="1" name="image2.png" descr="logo_905766_print (1).png"/>
            <wp:cNvGraphicFramePr/>
            <a:graphic xmlns:a="http://schemas.openxmlformats.org/drawingml/2006/main">
              <a:graphicData uri="http://schemas.openxmlformats.org/drawingml/2006/picture">
                <pic:pic xmlns:pic="http://schemas.openxmlformats.org/drawingml/2006/picture">
                  <pic:nvPicPr>
                    <pic:cNvPr id="0" name="image2.png" descr="logo_905766_print (1).png"/>
                    <pic:cNvPicPr preferRelativeResize="0"/>
                  </pic:nvPicPr>
                  <pic:blipFill>
                    <a:blip r:embed="rId8"/>
                    <a:srcRect/>
                    <a:stretch>
                      <a:fillRect/>
                    </a:stretch>
                  </pic:blipFill>
                  <pic:spPr>
                    <a:xfrm>
                      <a:off x="0" y="0"/>
                      <a:ext cx="2100263" cy="931695"/>
                    </a:xfrm>
                    <a:prstGeom prst="rect">
                      <a:avLst/>
                    </a:prstGeom>
                    <a:ln/>
                  </pic:spPr>
                </pic:pic>
              </a:graphicData>
            </a:graphic>
          </wp:inline>
        </w:drawing>
      </w:r>
      <w:r>
        <w:t xml:space="preserve"> </w:t>
      </w:r>
    </w:p>
    <w:p w14:paraId="7BF49282" w14:textId="77777777" w:rsidR="0083551F" w:rsidRPr="00B82C05" w:rsidRDefault="00B266DD" w:rsidP="00EC64F2">
      <w:pPr>
        <w:rPr>
          <w:sz w:val="16"/>
          <w:szCs w:val="16"/>
        </w:rPr>
      </w:pPr>
      <w:r w:rsidRPr="00B82C05">
        <w:rPr>
          <w:sz w:val="16"/>
          <w:szCs w:val="16"/>
        </w:rPr>
        <w:t xml:space="preserve">E: </w:t>
      </w:r>
      <w:proofErr w:type="spellStart"/>
      <w:r w:rsidRPr="00B82C05">
        <w:rPr>
          <w:sz w:val="16"/>
          <w:szCs w:val="16"/>
        </w:rPr>
        <w:t>info@medicalbusiness.services</w:t>
      </w:r>
      <w:proofErr w:type="spellEnd"/>
    </w:p>
    <w:p w14:paraId="70A5735E" w14:textId="77777777" w:rsidR="0083551F" w:rsidRPr="00B82C05" w:rsidRDefault="00B266DD" w:rsidP="00EC64F2">
      <w:pPr>
        <w:rPr>
          <w:sz w:val="16"/>
          <w:szCs w:val="16"/>
        </w:rPr>
      </w:pPr>
      <w:r w:rsidRPr="00B82C05">
        <w:rPr>
          <w:sz w:val="16"/>
          <w:szCs w:val="16"/>
        </w:rPr>
        <w:t xml:space="preserve">W: </w:t>
      </w:r>
      <w:proofErr w:type="spellStart"/>
      <w:proofErr w:type="gramStart"/>
      <w:r w:rsidRPr="00B82C05">
        <w:rPr>
          <w:sz w:val="16"/>
          <w:szCs w:val="16"/>
        </w:rPr>
        <w:t>medicalbusiness.services</w:t>
      </w:r>
      <w:proofErr w:type="spellEnd"/>
      <w:proofErr w:type="gramEnd"/>
    </w:p>
    <w:p w14:paraId="1647DDF4" w14:textId="77777777" w:rsidR="00D5067B" w:rsidRDefault="00B266DD" w:rsidP="00D5067B">
      <w:pPr>
        <w:rPr>
          <w:sz w:val="16"/>
          <w:szCs w:val="16"/>
        </w:rPr>
      </w:pPr>
      <w:r w:rsidRPr="00B82C05">
        <w:rPr>
          <w:sz w:val="16"/>
          <w:szCs w:val="16"/>
        </w:rPr>
        <w:t>P: 0419892126</w:t>
      </w:r>
    </w:p>
    <w:p w14:paraId="5E1A9668" w14:textId="77777777" w:rsidR="00D5067B" w:rsidRDefault="00D5067B" w:rsidP="00D5067B">
      <w:pPr>
        <w:rPr>
          <w:sz w:val="16"/>
          <w:szCs w:val="16"/>
        </w:rPr>
      </w:pPr>
    </w:p>
    <w:p w14:paraId="3D08F989" w14:textId="77777777" w:rsidR="000F16F2" w:rsidRPr="000F16F2" w:rsidRDefault="000F16F2" w:rsidP="000F16F2">
      <w:pPr>
        <w:pStyle w:val="Heading1"/>
        <w:rPr>
          <w:rFonts w:eastAsia="Times New Roman"/>
          <w:lang w:val="en-AU" w:eastAsia="en-US"/>
        </w:rPr>
      </w:pPr>
      <w:r>
        <w:rPr>
          <w:rFonts w:eastAsia="Times New Roman"/>
          <w:lang w:val="en-AU" w:eastAsia="en-US"/>
        </w:rPr>
        <w:t xml:space="preserve">Sample </w:t>
      </w:r>
      <w:r w:rsidRPr="000F16F2">
        <w:rPr>
          <w:rFonts w:eastAsia="Times New Roman"/>
          <w:lang w:val="en-AU" w:eastAsia="en-US"/>
        </w:rPr>
        <w:t>Privacy Policy</w:t>
      </w:r>
    </w:p>
    <w:p w14:paraId="1C59C9E0" w14:textId="77777777" w:rsidR="000F16F2" w:rsidRPr="000F16F2" w:rsidRDefault="000F16F2" w:rsidP="000F16F2">
      <w:pPr>
        <w:pStyle w:val="Heading3"/>
        <w:rPr>
          <w:lang w:eastAsia="en-US"/>
        </w:rPr>
      </w:pPr>
      <w:r w:rsidRPr="000F16F2">
        <w:rPr>
          <w:lang w:eastAsia="en-US"/>
        </w:rPr>
        <w:t>POLICY</w:t>
      </w:r>
    </w:p>
    <w:p w14:paraId="3BA24654" w14:textId="314DA314" w:rsidR="000F16F2" w:rsidRDefault="000F16F2" w:rsidP="000F16F2">
      <w:pPr>
        <w:pStyle w:val="ListParagraph"/>
        <w:rPr>
          <w:lang w:val="en-AU" w:eastAsia="en-US"/>
        </w:rPr>
      </w:pPr>
      <w:r w:rsidRPr="000F16F2">
        <w:rPr>
          <w:lang w:val="en-AU" w:eastAsia="en-US"/>
        </w:rPr>
        <w:t xml:space="preserve">The management of </w:t>
      </w:r>
      <w:r>
        <w:rPr>
          <w:lang w:val="en-AU" w:eastAsia="en-US"/>
        </w:rPr>
        <w:t>YOUR MEDICAL CENTRE</w:t>
      </w:r>
      <w:r w:rsidRPr="000F16F2">
        <w:rPr>
          <w:lang w:val="en-AU" w:eastAsia="en-US"/>
        </w:rPr>
        <w:t xml:space="preserve"> are committed to protecting the privacy of our patients within our practice. Information collected is kept strictly confidential and used only for the medical and health care of patients.</w:t>
      </w:r>
    </w:p>
    <w:p w14:paraId="6A247DB7" w14:textId="76A24698" w:rsidR="009D395C" w:rsidRPr="000F16F2" w:rsidRDefault="009D395C" w:rsidP="009D395C">
      <w:pPr>
        <w:pStyle w:val="ListParagraph"/>
        <w:rPr>
          <w:lang w:val="en-AU" w:eastAsia="en-US"/>
        </w:rPr>
      </w:pPr>
      <w:r w:rsidRPr="000F16F2">
        <w:rPr>
          <w:lang w:val="en-AU" w:eastAsia="en-US"/>
        </w:rPr>
        <w:t xml:space="preserve">All </w:t>
      </w:r>
      <w:r>
        <w:rPr>
          <w:rStyle w:val="BookTitle"/>
          <w:b w:val="0"/>
          <w:i w:val="0"/>
          <w:lang w:val="en-AU" w:eastAsia="en-US"/>
        </w:rPr>
        <w:t>staff and contractors</w:t>
      </w:r>
      <w:r w:rsidRPr="000F16F2">
        <w:rPr>
          <w:lang w:val="en-AU" w:eastAsia="en-US"/>
        </w:rPr>
        <w:t xml:space="preserve"> of </w:t>
      </w:r>
      <w:r>
        <w:rPr>
          <w:lang w:val="en-AU" w:eastAsia="en-US"/>
        </w:rPr>
        <w:t>YOUR MEDICAL CENTRE</w:t>
      </w:r>
      <w:r w:rsidRPr="000F16F2">
        <w:rPr>
          <w:lang w:val="en-AU" w:eastAsia="en-US"/>
        </w:rPr>
        <w:t xml:space="preserve"> are required to observe the obligations of confidentiality in the course of their employment and are required to sign Confidentiality Agreements.</w:t>
      </w:r>
    </w:p>
    <w:p w14:paraId="0A75F429" w14:textId="77777777" w:rsidR="009D395C" w:rsidRPr="000F16F2" w:rsidRDefault="009D395C" w:rsidP="000F16F2">
      <w:pPr>
        <w:pStyle w:val="ListParagraph"/>
        <w:rPr>
          <w:lang w:val="en-AU" w:eastAsia="en-US"/>
        </w:rPr>
      </w:pPr>
    </w:p>
    <w:p w14:paraId="7437B0A2" w14:textId="77777777" w:rsidR="000F16F2" w:rsidRPr="000F16F2" w:rsidRDefault="000F16F2" w:rsidP="000F16F2">
      <w:pPr>
        <w:pStyle w:val="Heading3"/>
        <w:rPr>
          <w:lang w:eastAsia="en-US"/>
        </w:rPr>
      </w:pPr>
      <w:r w:rsidRPr="000F16F2">
        <w:rPr>
          <w:lang w:eastAsia="en-US"/>
        </w:rPr>
        <w:t>COLLECTION, USE AND DISCLOSURE</w:t>
      </w:r>
    </w:p>
    <w:p w14:paraId="17803974" w14:textId="77777777" w:rsidR="000F16F2" w:rsidRPr="000F16F2" w:rsidRDefault="000F16F2" w:rsidP="000F16F2">
      <w:pPr>
        <w:pStyle w:val="ListParagraph"/>
        <w:rPr>
          <w:lang w:val="en-AU" w:eastAsia="en-US"/>
        </w:rPr>
      </w:pPr>
      <w:r>
        <w:rPr>
          <w:lang w:val="en-AU" w:eastAsia="en-US"/>
        </w:rPr>
        <w:t xml:space="preserve">YOUR MEDICAL CENTRE </w:t>
      </w:r>
      <w:r w:rsidRPr="000F16F2">
        <w:rPr>
          <w:lang w:val="en-AU" w:eastAsia="en-US"/>
        </w:rPr>
        <w:t xml:space="preserve">recognises that the information we collect is often of a highly sensitive nature and as an organisation we have adopted the privacy compliance standards relevant to </w:t>
      </w:r>
      <w:r>
        <w:rPr>
          <w:lang w:val="en-AU" w:eastAsia="en-US"/>
        </w:rPr>
        <w:t>YOUR MEDICAL CENTRE</w:t>
      </w:r>
      <w:r w:rsidRPr="000F16F2">
        <w:rPr>
          <w:lang w:val="en-AU" w:eastAsia="en-US"/>
        </w:rPr>
        <w:t xml:space="preserve"> to ensure personal information is protected.</w:t>
      </w:r>
    </w:p>
    <w:p w14:paraId="2D28E1B2" w14:textId="77777777" w:rsidR="000F16F2" w:rsidRPr="000F16F2" w:rsidRDefault="000F16F2" w:rsidP="000F16F2">
      <w:pPr>
        <w:pStyle w:val="ListParagraph"/>
        <w:rPr>
          <w:lang w:val="en-AU" w:eastAsia="en-US"/>
        </w:rPr>
      </w:pPr>
      <w:r w:rsidRPr="000F16F2">
        <w:rPr>
          <w:lang w:val="en-AU" w:eastAsia="en-US"/>
        </w:rPr>
        <w:t xml:space="preserve">For administrative and billing purposes and to ensure quality and continuity of patient care a patient’s health information is shared between the medical practitioners of </w:t>
      </w:r>
      <w:r>
        <w:rPr>
          <w:lang w:val="en-AU" w:eastAsia="en-US"/>
        </w:rPr>
        <w:t>YOUR MEDICAL CENTRE</w:t>
      </w:r>
      <w:r w:rsidRPr="000F16F2">
        <w:rPr>
          <w:lang w:val="en-AU" w:eastAsia="en-US"/>
        </w:rPr>
        <w:t>.</w:t>
      </w:r>
    </w:p>
    <w:p w14:paraId="1467393E" w14:textId="77777777" w:rsidR="000F16F2" w:rsidRDefault="000F16F2" w:rsidP="000F16F2">
      <w:pPr>
        <w:pStyle w:val="ListParagraph"/>
        <w:rPr>
          <w:lang w:val="en-AU" w:eastAsia="en-US"/>
        </w:rPr>
      </w:pPr>
    </w:p>
    <w:p w14:paraId="570BAF40" w14:textId="77777777" w:rsidR="000F16F2" w:rsidRPr="000F16F2" w:rsidRDefault="000F16F2" w:rsidP="000F16F2">
      <w:pPr>
        <w:pStyle w:val="ListParagraph"/>
        <w:rPr>
          <w:lang w:val="en-AU" w:eastAsia="en-US"/>
        </w:rPr>
      </w:pPr>
      <w:r w:rsidRPr="000F16F2">
        <w:rPr>
          <w:lang w:val="en-AU" w:eastAsia="en-US"/>
        </w:rPr>
        <w:t>Collected personal information will include patient</w:t>
      </w:r>
      <w:r w:rsidR="0086119B">
        <w:rPr>
          <w:lang w:val="en-AU" w:eastAsia="en-US"/>
        </w:rPr>
        <w:t>s’;</w:t>
      </w:r>
    </w:p>
    <w:p w14:paraId="764F1F23" w14:textId="77777777" w:rsidR="000F16F2" w:rsidRPr="000F16F2" w:rsidRDefault="000F16F2" w:rsidP="0086119B">
      <w:pPr>
        <w:pStyle w:val="ListParagraph"/>
        <w:numPr>
          <w:ilvl w:val="0"/>
          <w:numId w:val="38"/>
        </w:numPr>
        <w:rPr>
          <w:lang w:val="en-AU" w:eastAsia="en-US"/>
        </w:rPr>
      </w:pPr>
      <w:r w:rsidRPr="000F16F2">
        <w:rPr>
          <w:lang w:val="en-AU" w:eastAsia="en-US"/>
        </w:rPr>
        <w:t>Names, addresses and contact details</w:t>
      </w:r>
    </w:p>
    <w:p w14:paraId="546A6957" w14:textId="77777777" w:rsidR="000F16F2" w:rsidRPr="000F16F2" w:rsidRDefault="000F16F2" w:rsidP="0086119B">
      <w:pPr>
        <w:pStyle w:val="ListParagraph"/>
        <w:numPr>
          <w:ilvl w:val="0"/>
          <w:numId w:val="38"/>
        </w:numPr>
        <w:rPr>
          <w:lang w:val="en-AU" w:eastAsia="en-US"/>
        </w:rPr>
      </w:pPr>
      <w:r w:rsidRPr="000F16F2">
        <w:rPr>
          <w:lang w:val="en-AU" w:eastAsia="en-US"/>
        </w:rPr>
        <w:t>Medicare number for identification and claiming purposes</w:t>
      </w:r>
    </w:p>
    <w:p w14:paraId="1158108A" w14:textId="1317965F" w:rsidR="000F16F2" w:rsidRPr="000F16F2" w:rsidRDefault="000F16F2" w:rsidP="0086119B">
      <w:pPr>
        <w:pStyle w:val="ListParagraph"/>
        <w:numPr>
          <w:ilvl w:val="0"/>
          <w:numId w:val="38"/>
        </w:numPr>
        <w:rPr>
          <w:lang w:val="en-AU" w:eastAsia="en-US"/>
        </w:rPr>
      </w:pPr>
      <w:r w:rsidRPr="000F16F2">
        <w:rPr>
          <w:lang w:val="en-AU" w:eastAsia="en-US"/>
        </w:rPr>
        <w:t>Healthcare identif</w:t>
      </w:r>
      <w:r w:rsidR="009D395C">
        <w:rPr>
          <w:lang w:val="en-AU" w:eastAsia="en-US"/>
        </w:rPr>
        <w:t>i</w:t>
      </w:r>
      <w:r w:rsidRPr="000F16F2">
        <w:rPr>
          <w:lang w:val="en-AU" w:eastAsia="en-US"/>
        </w:rPr>
        <w:t>ers</w:t>
      </w:r>
    </w:p>
    <w:p w14:paraId="7A7F411E" w14:textId="77777777" w:rsidR="000F16F2" w:rsidRPr="000F16F2" w:rsidRDefault="000F16F2" w:rsidP="0086119B">
      <w:pPr>
        <w:pStyle w:val="ListParagraph"/>
        <w:numPr>
          <w:ilvl w:val="0"/>
          <w:numId w:val="38"/>
        </w:numPr>
        <w:rPr>
          <w:lang w:val="en-AU" w:eastAsia="en-US"/>
        </w:rPr>
      </w:pPr>
      <w:r w:rsidRPr="000F16F2">
        <w:rPr>
          <w:lang w:val="en-AU" w:eastAsia="en-US"/>
        </w:rPr>
        <w:t>Medical information including medical history, medications, allergies, adverse events, immunisations, social history, family history and risk factors.</w:t>
      </w:r>
    </w:p>
    <w:p w14:paraId="7EF20492" w14:textId="77777777" w:rsidR="000F16F2" w:rsidRPr="000F16F2" w:rsidRDefault="000F16F2" w:rsidP="000F16F2">
      <w:pPr>
        <w:pStyle w:val="ListParagraph"/>
        <w:rPr>
          <w:lang w:val="en-AU" w:eastAsia="en-US"/>
        </w:rPr>
      </w:pPr>
      <w:r w:rsidRPr="000F16F2">
        <w:rPr>
          <w:lang w:val="en-AU" w:eastAsia="en-US"/>
        </w:rPr>
        <w:t>A patient’s personal information may be held at the practice in various forms</w:t>
      </w:r>
    </w:p>
    <w:p w14:paraId="25A64BCD" w14:textId="77777777" w:rsidR="000F16F2" w:rsidRPr="000F16F2" w:rsidRDefault="000F16F2" w:rsidP="0086119B">
      <w:pPr>
        <w:pStyle w:val="ListParagraph"/>
        <w:numPr>
          <w:ilvl w:val="0"/>
          <w:numId w:val="39"/>
        </w:numPr>
        <w:rPr>
          <w:lang w:val="en-AU" w:eastAsia="en-US"/>
        </w:rPr>
      </w:pPr>
      <w:r w:rsidRPr="000F16F2">
        <w:rPr>
          <w:lang w:val="en-AU" w:eastAsia="en-US"/>
        </w:rPr>
        <w:t>As paper records</w:t>
      </w:r>
    </w:p>
    <w:p w14:paraId="77B6CD90" w14:textId="77777777" w:rsidR="000F16F2" w:rsidRPr="000F16F2" w:rsidRDefault="000F16F2" w:rsidP="0086119B">
      <w:pPr>
        <w:pStyle w:val="ListParagraph"/>
        <w:numPr>
          <w:ilvl w:val="0"/>
          <w:numId w:val="39"/>
        </w:numPr>
        <w:rPr>
          <w:lang w:val="en-AU" w:eastAsia="en-US"/>
        </w:rPr>
      </w:pPr>
      <w:r w:rsidRPr="000F16F2">
        <w:rPr>
          <w:lang w:val="en-AU" w:eastAsia="en-US"/>
        </w:rPr>
        <w:t>As electronic records</w:t>
      </w:r>
    </w:p>
    <w:p w14:paraId="3AF90234" w14:textId="7EE11605" w:rsidR="000F16F2" w:rsidRPr="000F16F2" w:rsidRDefault="000F16F2" w:rsidP="0086119B">
      <w:pPr>
        <w:pStyle w:val="ListParagraph"/>
        <w:numPr>
          <w:ilvl w:val="0"/>
          <w:numId w:val="39"/>
        </w:numPr>
        <w:rPr>
          <w:lang w:val="en-AU" w:eastAsia="en-US"/>
        </w:rPr>
      </w:pPr>
      <w:r w:rsidRPr="000F16F2">
        <w:rPr>
          <w:lang w:val="en-AU" w:eastAsia="en-US"/>
        </w:rPr>
        <w:t xml:space="preserve">As visuals </w:t>
      </w:r>
      <w:proofErr w:type="spellStart"/>
      <w:r w:rsidR="009D395C">
        <w:rPr>
          <w:lang w:val="en-AU" w:eastAsia="en-US"/>
        </w:rPr>
        <w:t>eg.</w:t>
      </w:r>
      <w:proofErr w:type="spellEnd"/>
      <w:r w:rsidRPr="000F16F2">
        <w:rPr>
          <w:lang w:val="en-AU" w:eastAsia="en-US"/>
        </w:rPr>
        <w:t xml:space="preserve"> </w:t>
      </w:r>
      <w:proofErr w:type="spellStart"/>
      <w:r w:rsidR="009D395C">
        <w:rPr>
          <w:lang w:val="en-AU" w:eastAsia="en-US"/>
        </w:rPr>
        <w:t>X</w:t>
      </w:r>
      <w:r w:rsidRPr="000F16F2">
        <w:rPr>
          <w:lang w:val="en-AU" w:eastAsia="en-US"/>
        </w:rPr>
        <w:t>rays</w:t>
      </w:r>
      <w:proofErr w:type="spellEnd"/>
      <w:r w:rsidRPr="000F16F2">
        <w:rPr>
          <w:lang w:val="en-AU" w:eastAsia="en-US"/>
        </w:rPr>
        <w:t xml:space="preserve">, </w:t>
      </w:r>
      <w:r w:rsidR="009D395C">
        <w:rPr>
          <w:lang w:val="en-AU" w:eastAsia="en-US"/>
        </w:rPr>
        <w:t>CT</w:t>
      </w:r>
      <w:r w:rsidRPr="000F16F2">
        <w:rPr>
          <w:lang w:val="en-AU" w:eastAsia="en-US"/>
        </w:rPr>
        <w:t xml:space="preserve"> scans, videos &amp; photos</w:t>
      </w:r>
    </w:p>
    <w:p w14:paraId="7DD64626" w14:textId="77777777" w:rsidR="000F16F2" w:rsidRPr="000F16F2" w:rsidRDefault="000F16F2" w:rsidP="0086119B">
      <w:pPr>
        <w:pStyle w:val="ListParagraph"/>
        <w:numPr>
          <w:ilvl w:val="0"/>
          <w:numId w:val="39"/>
        </w:numPr>
        <w:rPr>
          <w:lang w:val="en-AU" w:eastAsia="en-US"/>
        </w:rPr>
      </w:pPr>
      <w:r w:rsidRPr="000F16F2">
        <w:rPr>
          <w:lang w:val="en-AU" w:eastAsia="en-US"/>
        </w:rPr>
        <w:t>As audio recordings</w:t>
      </w:r>
    </w:p>
    <w:p w14:paraId="204E2807" w14:textId="77777777" w:rsidR="000F16F2" w:rsidRPr="000F16F2" w:rsidRDefault="000F16F2" w:rsidP="000F16F2">
      <w:pPr>
        <w:pStyle w:val="ListParagraph"/>
        <w:rPr>
          <w:lang w:val="en-AU" w:eastAsia="en-US"/>
        </w:rPr>
      </w:pPr>
      <w:r w:rsidRPr="000F16F2">
        <w:rPr>
          <w:lang w:val="en-AU" w:eastAsia="en-US"/>
        </w:rPr>
        <w:t>The practice’s procedures for collecting personal information is set out below:</w:t>
      </w:r>
    </w:p>
    <w:p w14:paraId="716250B5" w14:textId="77777777" w:rsidR="000F16F2" w:rsidRPr="000F16F2" w:rsidRDefault="000F16F2" w:rsidP="0086119B">
      <w:pPr>
        <w:pStyle w:val="ListParagraph"/>
        <w:numPr>
          <w:ilvl w:val="0"/>
          <w:numId w:val="40"/>
        </w:numPr>
        <w:rPr>
          <w:lang w:val="en-AU" w:eastAsia="en-US"/>
        </w:rPr>
      </w:pPr>
      <w:r w:rsidRPr="000F16F2">
        <w:rPr>
          <w:lang w:val="en-AU" w:eastAsia="en-US"/>
        </w:rPr>
        <w:t>Practice staff collect patient</w:t>
      </w:r>
      <w:r w:rsidR="0086119B">
        <w:rPr>
          <w:lang w:val="en-AU" w:eastAsia="en-US"/>
        </w:rPr>
        <w:t>s’</w:t>
      </w:r>
      <w:r w:rsidRPr="000F16F2">
        <w:rPr>
          <w:lang w:val="en-AU" w:eastAsia="en-US"/>
        </w:rPr>
        <w:t xml:space="preserve"> personal and demographic information via registration when patients present to the clinic for the first time. Patients are encouraged to </w:t>
      </w:r>
      <w:r w:rsidR="0086119B">
        <w:rPr>
          <w:lang w:val="en-AU" w:eastAsia="en-US"/>
        </w:rPr>
        <w:t>read</w:t>
      </w:r>
      <w:r w:rsidRPr="000F16F2">
        <w:rPr>
          <w:lang w:val="en-AU" w:eastAsia="en-US"/>
        </w:rPr>
        <w:t xml:space="preserve"> the collection statement that they complete as a new patient.</w:t>
      </w:r>
    </w:p>
    <w:p w14:paraId="63BF2A7C" w14:textId="77777777" w:rsidR="000F16F2" w:rsidRPr="000F16F2" w:rsidRDefault="000F16F2" w:rsidP="0086119B">
      <w:pPr>
        <w:pStyle w:val="ListParagraph"/>
        <w:numPr>
          <w:ilvl w:val="0"/>
          <w:numId w:val="40"/>
        </w:numPr>
        <w:rPr>
          <w:lang w:val="en-AU" w:eastAsia="en-US"/>
        </w:rPr>
      </w:pPr>
      <w:r w:rsidRPr="000F16F2">
        <w:rPr>
          <w:lang w:val="en-AU" w:eastAsia="en-US"/>
        </w:rPr>
        <w:t>During the course of providing medical services the practice’s healthcare practitioners will consequently collect further personal information.</w:t>
      </w:r>
    </w:p>
    <w:p w14:paraId="37CDC544" w14:textId="77777777" w:rsidR="000F16F2" w:rsidRPr="000F16F2" w:rsidRDefault="000F16F2" w:rsidP="0086119B">
      <w:pPr>
        <w:pStyle w:val="ListParagraph"/>
        <w:numPr>
          <w:ilvl w:val="0"/>
          <w:numId w:val="40"/>
        </w:numPr>
        <w:rPr>
          <w:lang w:val="en-AU" w:eastAsia="en-US"/>
        </w:rPr>
      </w:pPr>
      <w:r w:rsidRPr="000F16F2">
        <w:rPr>
          <w:lang w:val="en-AU" w:eastAsia="en-US"/>
        </w:rPr>
        <w:t>Personal information may also be collected from the patient’s guardian or responsible person (where practicable and necessary) or from other involved healthcare specialists.</w:t>
      </w:r>
    </w:p>
    <w:p w14:paraId="6C15A2F5" w14:textId="77777777" w:rsidR="000F16F2" w:rsidRPr="000F16F2" w:rsidRDefault="000F16F2" w:rsidP="0086119B">
      <w:pPr>
        <w:pStyle w:val="ListParagraph"/>
        <w:numPr>
          <w:ilvl w:val="0"/>
          <w:numId w:val="40"/>
        </w:numPr>
        <w:rPr>
          <w:lang w:val="en-AU" w:eastAsia="en-US"/>
        </w:rPr>
      </w:pPr>
      <w:r w:rsidRPr="000F16F2">
        <w:rPr>
          <w:lang w:val="en-AU" w:eastAsia="en-US"/>
        </w:rPr>
        <w:t>The practice holds all personal information securely, whether in electronic format, in protected information systems or in hard copy in a secured environment.</w:t>
      </w:r>
    </w:p>
    <w:p w14:paraId="1519885E" w14:textId="0A302603" w:rsidR="000F16F2" w:rsidRPr="000F16F2" w:rsidRDefault="000F16F2" w:rsidP="000F16F2">
      <w:pPr>
        <w:pStyle w:val="ListParagraph"/>
        <w:rPr>
          <w:lang w:val="en-AU" w:eastAsia="en-US"/>
        </w:rPr>
      </w:pPr>
      <w:r w:rsidRPr="000F16F2">
        <w:rPr>
          <w:lang w:val="en-AU" w:eastAsia="en-US"/>
        </w:rPr>
        <w:t xml:space="preserve">Personal information collected by </w:t>
      </w:r>
      <w:r w:rsidR="004065B5">
        <w:rPr>
          <w:lang w:val="en-AU" w:eastAsia="en-US"/>
        </w:rPr>
        <w:t>us</w:t>
      </w:r>
      <w:r w:rsidRPr="000F16F2">
        <w:rPr>
          <w:lang w:val="en-AU" w:eastAsia="en-US"/>
        </w:rPr>
        <w:t xml:space="preserve"> may be used or disclosed in the following instances:</w:t>
      </w:r>
    </w:p>
    <w:p w14:paraId="0F913F44" w14:textId="77777777" w:rsidR="0086119B" w:rsidRPr="0086119B" w:rsidRDefault="0086119B" w:rsidP="0086119B">
      <w:pPr>
        <w:pStyle w:val="ListParagraph"/>
        <w:numPr>
          <w:ilvl w:val="0"/>
          <w:numId w:val="41"/>
        </w:numPr>
        <w:rPr>
          <w:lang w:val="en-AU" w:eastAsia="en-US"/>
        </w:rPr>
      </w:pPr>
      <w:r w:rsidRPr="000F16F2">
        <w:rPr>
          <w:lang w:val="en-AU" w:eastAsia="en-US"/>
        </w:rPr>
        <w:t>As required during the normal operation of services provided. i.e. for referral to a medical specialist or other health service provider</w:t>
      </w:r>
    </w:p>
    <w:p w14:paraId="5234C142" w14:textId="77777777" w:rsidR="000F16F2" w:rsidRPr="000F16F2" w:rsidRDefault="000F16F2" w:rsidP="0086119B">
      <w:pPr>
        <w:pStyle w:val="ListParagraph"/>
        <w:numPr>
          <w:ilvl w:val="0"/>
          <w:numId w:val="41"/>
        </w:numPr>
        <w:rPr>
          <w:lang w:val="en-AU" w:eastAsia="en-US"/>
        </w:rPr>
      </w:pPr>
      <w:r w:rsidRPr="000F16F2">
        <w:rPr>
          <w:lang w:val="en-AU" w:eastAsia="en-US"/>
        </w:rPr>
        <w:t>As required by law in instances of mandatory reporting of communicable diseases;</w:t>
      </w:r>
    </w:p>
    <w:p w14:paraId="4CE6EB99" w14:textId="1C38C9BA" w:rsidR="000F16F2" w:rsidRPr="000F16F2" w:rsidRDefault="004065B5" w:rsidP="0086119B">
      <w:pPr>
        <w:pStyle w:val="ListParagraph"/>
        <w:numPr>
          <w:ilvl w:val="0"/>
          <w:numId w:val="41"/>
        </w:numPr>
        <w:rPr>
          <w:lang w:val="en-AU" w:eastAsia="en-US"/>
        </w:rPr>
      </w:pPr>
      <w:r>
        <w:rPr>
          <w:lang w:val="en-AU" w:eastAsia="en-US"/>
        </w:rPr>
        <w:t>As n</w:t>
      </w:r>
      <w:r w:rsidR="000F16F2" w:rsidRPr="000F16F2">
        <w:rPr>
          <w:lang w:val="en-AU" w:eastAsia="en-US"/>
        </w:rPr>
        <w:t xml:space="preserve">ecessary to lessen or prevent a serious threat to a patient’s life, health or safety or public health </w:t>
      </w:r>
      <w:bookmarkStart w:id="0" w:name="_GoBack"/>
      <w:bookmarkEnd w:id="0"/>
      <w:r w:rsidR="000F16F2" w:rsidRPr="000F16F2">
        <w:rPr>
          <w:lang w:val="en-AU" w:eastAsia="en-US"/>
        </w:rPr>
        <w:t>or safety, or it is impracticable to obtain patient’s consent</w:t>
      </w:r>
    </w:p>
    <w:p w14:paraId="51E938A1" w14:textId="77777777" w:rsidR="000F16F2" w:rsidRPr="000F16F2" w:rsidRDefault="000F16F2" w:rsidP="0086119B">
      <w:pPr>
        <w:pStyle w:val="ListParagraph"/>
        <w:numPr>
          <w:ilvl w:val="0"/>
          <w:numId w:val="41"/>
        </w:numPr>
        <w:rPr>
          <w:lang w:val="en-AU" w:eastAsia="en-US"/>
        </w:rPr>
      </w:pPr>
      <w:r w:rsidRPr="000F16F2">
        <w:rPr>
          <w:lang w:val="en-AU" w:eastAsia="en-US"/>
        </w:rPr>
        <w:lastRenderedPageBreak/>
        <w:t>To assist in locating a missing person</w:t>
      </w:r>
    </w:p>
    <w:p w14:paraId="7B2E4F7A" w14:textId="77777777" w:rsidR="000F16F2" w:rsidRPr="000F16F2" w:rsidRDefault="000F16F2" w:rsidP="0086119B">
      <w:pPr>
        <w:pStyle w:val="ListParagraph"/>
        <w:numPr>
          <w:ilvl w:val="0"/>
          <w:numId w:val="41"/>
        </w:numPr>
        <w:rPr>
          <w:lang w:val="en-AU" w:eastAsia="en-US"/>
        </w:rPr>
      </w:pPr>
      <w:r w:rsidRPr="000F16F2">
        <w:rPr>
          <w:lang w:val="en-AU" w:eastAsia="en-US"/>
        </w:rPr>
        <w:t xml:space="preserve">For the purpose the patient was advised during consult with the treating </w:t>
      </w:r>
      <w:r w:rsidR="0086119B">
        <w:rPr>
          <w:lang w:val="en-AU" w:eastAsia="en-US"/>
        </w:rPr>
        <w:t>medical practitioner</w:t>
      </w:r>
    </w:p>
    <w:p w14:paraId="3AABF71A" w14:textId="77777777" w:rsidR="000F16F2" w:rsidRDefault="000F16F2" w:rsidP="0086119B">
      <w:pPr>
        <w:pStyle w:val="ListParagraph"/>
        <w:numPr>
          <w:ilvl w:val="0"/>
          <w:numId w:val="41"/>
        </w:numPr>
        <w:rPr>
          <w:lang w:val="en-AU" w:eastAsia="en-US"/>
        </w:rPr>
      </w:pPr>
      <w:r w:rsidRPr="000F16F2">
        <w:rPr>
          <w:lang w:val="en-AU" w:eastAsia="en-US"/>
        </w:rPr>
        <w:t>For the purpose of a confidential dispute resolution process</w:t>
      </w:r>
    </w:p>
    <w:p w14:paraId="72337CFB" w14:textId="77777777" w:rsidR="0086119B" w:rsidRPr="0086119B" w:rsidRDefault="0086119B" w:rsidP="0086119B">
      <w:pPr>
        <w:pStyle w:val="ListParagraph"/>
        <w:numPr>
          <w:ilvl w:val="0"/>
          <w:numId w:val="41"/>
        </w:numPr>
        <w:rPr>
          <w:lang w:val="en-AU" w:eastAsia="en-US"/>
        </w:rPr>
      </w:pPr>
      <w:r w:rsidRPr="000F16F2">
        <w:rPr>
          <w:lang w:val="en-AU" w:eastAsia="en-US"/>
        </w:rPr>
        <w:t>For medical defence purposes</w:t>
      </w:r>
    </w:p>
    <w:p w14:paraId="3C4E8F89" w14:textId="77777777" w:rsidR="000F16F2" w:rsidRPr="000F16F2" w:rsidRDefault="000F16F2" w:rsidP="0086119B">
      <w:pPr>
        <w:pStyle w:val="ListParagraph"/>
        <w:numPr>
          <w:ilvl w:val="0"/>
          <w:numId w:val="41"/>
        </w:numPr>
        <w:rPr>
          <w:lang w:val="en-AU" w:eastAsia="en-US"/>
        </w:rPr>
      </w:pPr>
      <w:r w:rsidRPr="000F16F2">
        <w:rPr>
          <w:lang w:val="en-AU" w:eastAsia="en-US"/>
        </w:rPr>
        <w:t>Some disclosure may occur to third parties engaged by or for the practice for the Practice for business purposes such as accreditation or for the provision of information technology. These third parties are required to comply with this policy.</w:t>
      </w:r>
    </w:p>
    <w:p w14:paraId="2CE55968" w14:textId="77777777" w:rsidR="000F16F2" w:rsidRPr="000F16F2" w:rsidRDefault="000F16F2" w:rsidP="000F16F2">
      <w:pPr>
        <w:pStyle w:val="ListParagraph"/>
        <w:rPr>
          <w:lang w:val="en-AU" w:eastAsia="en-US"/>
        </w:rPr>
      </w:pPr>
      <w:r w:rsidRPr="000F16F2">
        <w:rPr>
          <w:lang w:val="en-AU" w:eastAsia="en-US"/>
        </w:rPr>
        <w:t>The practice will not disclose personal information to any third party other than in the course of providing medical services, without full disclosure to the patient or the recipient, the reason for the information transfer and full consent from the patient.</w:t>
      </w:r>
    </w:p>
    <w:p w14:paraId="75A3AE10" w14:textId="77777777" w:rsidR="0086119B" w:rsidRDefault="0086119B" w:rsidP="000F16F2">
      <w:pPr>
        <w:pStyle w:val="ListParagraph"/>
        <w:rPr>
          <w:lang w:val="en-AU" w:eastAsia="en-US"/>
        </w:rPr>
      </w:pPr>
    </w:p>
    <w:p w14:paraId="2359A05D" w14:textId="47B4BFEE" w:rsidR="000F16F2" w:rsidRPr="000F16F2" w:rsidRDefault="004065B5" w:rsidP="000F16F2">
      <w:pPr>
        <w:pStyle w:val="ListParagraph"/>
        <w:rPr>
          <w:lang w:val="en-AU" w:eastAsia="en-US"/>
        </w:rPr>
      </w:pPr>
      <w:r>
        <w:rPr>
          <w:lang w:val="en-AU" w:eastAsia="en-US"/>
        </w:rPr>
        <w:t>We</w:t>
      </w:r>
      <w:r w:rsidR="000F16F2" w:rsidRPr="000F16F2">
        <w:rPr>
          <w:lang w:val="en-AU" w:eastAsia="en-US"/>
        </w:rPr>
        <w:t xml:space="preserve"> will not disclose personal information to anyone outside Australia without need and without patient consent.</w:t>
      </w:r>
    </w:p>
    <w:p w14:paraId="4069CFB3" w14:textId="77777777" w:rsidR="0086119B" w:rsidRDefault="0086119B" w:rsidP="000F16F2">
      <w:pPr>
        <w:pStyle w:val="ListParagraph"/>
        <w:rPr>
          <w:lang w:val="en-AU" w:eastAsia="en-US"/>
        </w:rPr>
      </w:pPr>
    </w:p>
    <w:p w14:paraId="3651DD8B" w14:textId="4B92B11C" w:rsidR="000F16F2" w:rsidRPr="000F16F2" w:rsidRDefault="004065B5" w:rsidP="000F16F2">
      <w:pPr>
        <w:pStyle w:val="ListParagraph"/>
        <w:rPr>
          <w:lang w:val="en-AU" w:eastAsia="en-US"/>
        </w:rPr>
      </w:pPr>
      <w:r>
        <w:rPr>
          <w:lang w:val="en-AU" w:eastAsia="en-US"/>
        </w:rPr>
        <w:t>We</w:t>
      </w:r>
      <w:r w:rsidR="000F16F2" w:rsidRPr="000F16F2">
        <w:rPr>
          <w:lang w:val="en-AU" w:eastAsia="en-US"/>
        </w:rPr>
        <w:t xml:space="preserve"> will not use any personal information in relation to direct marketing to a patient without </w:t>
      </w:r>
      <w:r>
        <w:rPr>
          <w:lang w:val="en-AU" w:eastAsia="en-US"/>
        </w:rPr>
        <w:t>your</w:t>
      </w:r>
      <w:r w:rsidR="000F16F2" w:rsidRPr="000F16F2">
        <w:rPr>
          <w:lang w:val="en-AU" w:eastAsia="en-US"/>
        </w:rPr>
        <w:t xml:space="preserve"> express consent.</w:t>
      </w:r>
    </w:p>
    <w:p w14:paraId="7DACFD53" w14:textId="77777777" w:rsidR="0086119B" w:rsidRDefault="0086119B" w:rsidP="000F16F2">
      <w:pPr>
        <w:pStyle w:val="ListParagraph"/>
        <w:rPr>
          <w:lang w:val="en-AU" w:eastAsia="en-US"/>
        </w:rPr>
      </w:pPr>
    </w:p>
    <w:p w14:paraId="707F6591" w14:textId="77777777" w:rsidR="000F16F2" w:rsidRPr="000F16F2" w:rsidRDefault="0086119B" w:rsidP="000F16F2">
      <w:pPr>
        <w:pStyle w:val="ListParagraph"/>
        <w:rPr>
          <w:lang w:val="en-AU" w:eastAsia="en-US"/>
        </w:rPr>
      </w:pPr>
      <w:r>
        <w:rPr>
          <w:lang w:val="en-AU" w:eastAsia="en-US"/>
        </w:rPr>
        <w:t>YOUR MEDICAL CENTRE</w:t>
      </w:r>
      <w:r w:rsidR="000F16F2" w:rsidRPr="000F16F2">
        <w:rPr>
          <w:lang w:val="en-AU" w:eastAsia="en-US"/>
        </w:rPr>
        <w:t xml:space="preserve"> will employ all reasonable endeavours to ensure that a patients</w:t>
      </w:r>
      <w:r>
        <w:rPr>
          <w:lang w:val="en-AU" w:eastAsia="en-US"/>
        </w:rPr>
        <w:t>’</w:t>
      </w:r>
      <w:r w:rsidR="000F16F2" w:rsidRPr="000F16F2">
        <w:rPr>
          <w:lang w:val="en-AU" w:eastAsia="en-US"/>
        </w:rPr>
        <w:t xml:space="preserve"> personal information is not disclosed without their prior consent.</w:t>
      </w:r>
    </w:p>
    <w:p w14:paraId="626854CC" w14:textId="77777777" w:rsidR="000F16F2" w:rsidRPr="000F16F2" w:rsidRDefault="000F16F2" w:rsidP="000F16F2">
      <w:pPr>
        <w:pStyle w:val="Heading3"/>
        <w:rPr>
          <w:lang w:eastAsia="en-US"/>
        </w:rPr>
      </w:pPr>
      <w:r w:rsidRPr="000F16F2">
        <w:rPr>
          <w:lang w:eastAsia="en-US"/>
        </w:rPr>
        <w:t>DATA QUALITY</w:t>
      </w:r>
    </w:p>
    <w:p w14:paraId="578A1051" w14:textId="77777777" w:rsidR="000F16F2" w:rsidRDefault="000F16F2" w:rsidP="000F16F2">
      <w:pPr>
        <w:pStyle w:val="ListParagraph"/>
        <w:rPr>
          <w:lang w:val="en-AU" w:eastAsia="en-US"/>
        </w:rPr>
      </w:pPr>
      <w:r w:rsidRPr="000F16F2">
        <w:rPr>
          <w:lang w:val="en-AU" w:eastAsia="en-US"/>
        </w:rPr>
        <w:t xml:space="preserve">Patient information collected and retained in our records for the purpose of providing quality health care will be complete, accurate, and up to date at the time of collection. </w:t>
      </w:r>
    </w:p>
    <w:p w14:paraId="66A0D714" w14:textId="77777777" w:rsidR="0086119B" w:rsidRPr="000F16F2" w:rsidRDefault="0086119B" w:rsidP="000F16F2">
      <w:pPr>
        <w:pStyle w:val="ListParagraph"/>
        <w:rPr>
          <w:lang w:val="en-AU" w:eastAsia="en-US"/>
        </w:rPr>
      </w:pPr>
      <w:r>
        <w:rPr>
          <w:lang w:val="en-AU" w:eastAsia="en-US"/>
        </w:rPr>
        <w:t>We periodically review our data and actively work towards maintaining data quality. We do this by using data extraction, interpretation and cleansing.</w:t>
      </w:r>
    </w:p>
    <w:p w14:paraId="43680A6F" w14:textId="76A75109" w:rsidR="000F16F2" w:rsidRPr="000F16F2" w:rsidRDefault="000F16F2" w:rsidP="000F16F2">
      <w:pPr>
        <w:pStyle w:val="Heading3"/>
        <w:rPr>
          <w:lang w:eastAsia="en-US"/>
        </w:rPr>
      </w:pPr>
      <w:r w:rsidRPr="000F16F2">
        <w:rPr>
          <w:lang w:eastAsia="en-US"/>
        </w:rPr>
        <w:t>DATA SECURITY</w:t>
      </w:r>
      <w:r w:rsidR="009D395C">
        <w:rPr>
          <w:lang w:eastAsia="en-US"/>
        </w:rPr>
        <w:t xml:space="preserve"> &amp; RETENTION</w:t>
      </w:r>
    </w:p>
    <w:p w14:paraId="09651AF2" w14:textId="77777777" w:rsidR="000F16F2" w:rsidRPr="000F16F2" w:rsidRDefault="000F16F2" w:rsidP="000F16F2">
      <w:pPr>
        <w:pStyle w:val="ListParagraph"/>
        <w:rPr>
          <w:lang w:val="en-AU" w:eastAsia="en-US"/>
        </w:rPr>
      </w:pPr>
      <w:r w:rsidRPr="000F16F2">
        <w:rPr>
          <w:lang w:val="en-AU" w:eastAsia="en-US"/>
        </w:rPr>
        <w:t>All due care will be taken to ensure the protection of patient privacy during the transfer, storage and use of personal health information.</w:t>
      </w:r>
    </w:p>
    <w:p w14:paraId="06C7687F" w14:textId="77777777" w:rsidR="000F16F2" w:rsidRPr="000F16F2" w:rsidRDefault="000F16F2" w:rsidP="000F16F2">
      <w:pPr>
        <w:pStyle w:val="ListParagraph"/>
        <w:rPr>
          <w:lang w:val="en-AU" w:eastAsia="en-US"/>
        </w:rPr>
      </w:pPr>
      <w:r w:rsidRPr="000F16F2">
        <w:rPr>
          <w:lang w:val="en-AU" w:eastAsia="en-US"/>
        </w:rPr>
        <w:t>Retention of medical records is for a minimum of 7 years from the date of last entry into the patient record unless the patient is a child in which case the record must be kept until the patient attains the age of 25 years of age.</w:t>
      </w:r>
    </w:p>
    <w:p w14:paraId="2B00748E" w14:textId="77777777" w:rsidR="000F16F2" w:rsidRPr="000F16F2" w:rsidRDefault="000F16F2" w:rsidP="000F16F2">
      <w:pPr>
        <w:pStyle w:val="Heading3"/>
        <w:rPr>
          <w:lang w:eastAsia="en-US"/>
        </w:rPr>
      </w:pPr>
      <w:r w:rsidRPr="000F16F2">
        <w:rPr>
          <w:lang w:eastAsia="en-US"/>
        </w:rPr>
        <w:t>ACCESS TO PATIENT INFORMATION AND CORRECTION</w:t>
      </w:r>
    </w:p>
    <w:p w14:paraId="4B8429B3" w14:textId="77777777" w:rsidR="000F16F2" w:rsidRPr="000F16F2" w:rsidRDefault="000F16F2" w:rsidP="000F16F2">
      <w:pPr>
        <w:pStyle w:val="ListParagraph"/>
        <w:rPr>
          <w:lang w:val="en-AU" w:eastAsia="en-US"/>
        </w:rPr>
      </w:pPr>
      <w:r w:rsidRPr="000F16F2">
        <w:rPr>
          <w:lang w:val="en-AU" w:eastAsia="en-US"/>
        </w:rPr>
        <w:t>The following will apply with regard to accessing personal and private medical information by an individual:</w:t>
      </w:r>
    </w:p>
    <w:p w14:paraId="2840A81F" w14:textId="77777777" w:rsidR="000F16F2" w:rsidRPr="000F16F2" w:rsidRDefault="000F16F2" w:rsidP="000F16F2">
      <w:pPr>
        <w:pStyle w:val="ListParagraph"/>
        <w:rPr>
          <w:lang w:val="en-AU" w:eastAsia="en-US"/>
        </w:rPr>
      </w:pPr>
      <w:r w:rsidRPr="000F16F2">
        <w:rPr>
          <w:lang w:val="en-AU" w:eastAsia="en-US"/>
        </w:rPr>
        <w:t>An individual has the right to request access their own personal information and request a copy or part of the whole record</w:t>
      </w:r>
      <w:r w:rsidR="0086119B">
        <w:rPr>
          <w:lang w:val="en-AU" w:eastAsia="en-US"/>
        </w:rPr>
        <w:t>.</w:t>
      </w:r>
    </w:p>
    <w:p w14:paraId="537E7CE9" w14:textId="69606669" w:rsidR="000F16F2" w:rsidRPr="000F16F2" w:rsidRDefault="000F16F2" w:rsidP="0086119B">
      <w:pPr>
        <w:pStyle w:val="ListParagraph"/>
        <w:numPr>
          <w:ilvl w:val="0"/>
          <w:numId w:val="42"/>
        </w:numPr>
        <w:rPr>
          <w:lang w:val="en-AU" w:eastAsia="en-US"/>
        </w:rPr>
      </w:pPr>
      <w:r w:rsidRPr="000F16F2">
        <w:rPr>
          <w:lang w:val="en-AU" w:eastAsia="en-US"/>
        </w:rPr>
        <w:t>Individuals have the right to obtain their personal information</w:t>
      </w:r>
      <w:r w:rsidR="009D395C">
        <w:rPr>
          <w:lang w:val="en-AU" w:eastAsia="en-US"/>
        </w:rPr>
        <w:t xml:space="preserve">. </w:t>
      </w:r>
      <w:r w:rsidRPr="000F16F2">
        <w:rPr>
          <w:lang w:val="en-AU" w:eastAsia="en-US"/>
        </w:rPr>
        <w:t xml:space="preserve">Requests must be made in writing </w:t>
      </w:r>
      <w:r w:rsidR="009D395C">
        <w:rPr>
          <w:lang w:val="en-AU" w:eastAsia="en-US"/>
        </w:rPr>
        <w:t>using our ‘Request for Access to Health Records’ form</w:t>
      </w:r>
      <w:r w:rsidRPr="000F16F2">
        <w:rPr>
          <w:lang w:val="en-AU" w:eastAsia="en-US"/>
        </w:rPr>
        <w:t>. Information can be expected to be provided within 30 days.</w:t>
      </w:r>
      <w:r w:rsidR="004065B5">
        <w:rPr>
          <w:lang w:val="en-AU" w:eastAsia="en-US"/>
        </w:rPr>
        <w:t xml:space="preserve"> </w:t>
      </w:r>
    </w:p>
    <w:p w14:paraId="06E89129" w14:textId="40D57207" w:rsidR="000F16F2" w:rsidRPr="000F16F2" w:rsidRDefault="000F16F2" w:rsidP="0086119B">
      <w:pPr>
        <w:pStyle w:val="ListParagraph"/>
        <w:numPr>
          <w:ilvl w:val="0"/>
          <w:numId w:val="42"/>
        </w:numPr>
        <w:rPr>
          <w:lang w:val="en-AU" w:eastAsia="en-US"/>
        </w:rPr>
      </w:pPr>
      <w:r w:rsidRPr="000F16F2">
        <w:rPr>
          <w:lang w:val="en-AU" w:eastAsia="en-US"/>
        </w:rPr>
        <w:t>Whilst the individual is not required to give a reason for obtaining the information, a patient may be asked to clarify the scope of the request</w:t>
      </w:r>
    </w:p>
    <w:p w14:paraId="23159389" w14:textId="1E0BAC15" w:rsidR="000F16F2" w:rsidRPr="000F16F2" w:rsidRDefault="000F16F2" w:rsidP="0086119B">
      <w:pPr>
        <w:pStyle w:val="ListParagraph"/>
        <w:numPr>
          <w:ilvl w:val="0"/>
          <w:numId w:val="42"/>
        </w:numPr>
        <w:rPr>
          <w:lang w:val="en-AU" w:eastAsia="en-US"/>
        </w:rPr>
      </w:pPr>
      <w:r w:rsidRPr="000F16F2">
        <w:rPr>
          <w:lang w:val="en-AU" w:eastAsia="en-US"/>
        </w:rPr>
        <w:t xml:space="preserve">In some </w:t>
      </w:r>
      <w:proofErr w:type="gramStart"/>
      <w:r w:rsidRPr="000F16F2">
        <w:rPr>
          <w:lang w:val="en-AU" w:eastAsia="en-US"/>
        </w:rPr>
        <w:t>instances</w:t>
      </w:r>
      <w:proofErr w:type="gramEnd"/>
      <w:r w:rsidRPr="000F16F2">
        <w:rPr>
          <w:lang w:val="en-AU" w:eastAsia="en-US"/>
        </w:rPr>
        <w:t xml:space="preserve"> the request to obtain information may be denied, in these instances </w:t>
      </w:r>
      <w:r w:rsidR="004065B5">
        <w:rPr>
          <w:lang w:val="en-AU" w:eastAsia="en-US"/>
        </w:rPr>
        <w:t>we will notify you</w:t>
      </w:r>
    </w:p>
    <w:p w14:paraId="266F44C8" w14:textId="6BC1C8A5" w:rsidR="000F16F2" w:rsidRPr="000F16F2" w:rsidRDefault="009D395C" w:rsidP="0086119B">
      <w:pPr>
        <w:pStyle w:val="ListParagraph"/>
        <w:numPr>
          <w:ilvl w:val="0"/>
          <w:numId w:val="42"/>
        </w:numPr>
        <w:rPr>
          <w:lang w:val="en-AU" w:eastAsia="en-US"/>
        </w:rPr>
      </w:pPr>
      <w:r>
        <w:rPr>
          <w:lang w:val="en-AU" w:eastAsia="en-US"/>
        </w:rPr>
        <w:t xml:space="preserve">We </w:t>
      </w:r>
      <w:r w:rsidR="000F16F2" w:rsidRPr="000F16F2">
        <w:rPr>
          <w:lang w:val="en-AU" w:eastAsia="en-US"/>
        </w:rPr>
        <w:t xml:space="preserve">will take reasonable steps to correct personal information where it is </w:t>
      </w:r>
      <w:proofErr w:type="gramStart"/>
      <w:r w:rsidR="000F16F2" w:rsidRPr="000F16F2">
        <w:rPr>
          <w:lang w:val="en-AU" w:eastAsia="en-US"/>
        </w:rPr>
        <w:t>satisfied</w:t>
      </w:r>
      <w:proofErr w:type="gramEnd"/>
      <w:r w:rsidR="000F16F2" w:rsidRPr="000F16F2">
        <w:rPr>
          <w:lang w:val="en-AU" w:eastAsia="en-US"/>
        </w:rPr>
        <w:t xml:space="preserve"> they are not accurate or up to date. From time to time the practice will ask patients to verify the personal information held by the practice is correct and up to date</w:t>
      </w:r>
    </w:p>
    <w:p w14:paraId="15AE6B00" w14:textId="03F5120A" w:rsidR="000F16F2" w:rsidRPr="000F16F2" w:rsidRDefault="004065B5" w:rsidP="0086119B">
      <w:pPr>
        <w:pStyle w:val="ListParagraph"/>
        <w:numPr>
          <w:ilvl w:val="0"/>
          <w:numId w:val="42"/>
        </w:numPr>
        <w:rPr>
          <w:lang w:val="en-AU" w:eastAsia="en-US"/>
        </w:rPr>
      </w:pPr>
      <w:r>
        <w:rPr>
          <w:lang w:val="en-AU" w:eastAsia="en-US"/>
        </w:rPr>
        <w:t>You</w:t>
      </w:r>
      <w:r w:rsidR="000F16F2" w:rsidRPr="000F16F2">
        <w:rPr>
          <w:lang w:val="en-AU" w:eastAsia="en-US"/>
        </w:rPr>
        <w:t xml:space="preserve"> may also request </w:t>
      </w:r>
      <w:r>
        <w:rPr>
          <w:lang w:val="en-AU" w:eastAsia="en-US"/>
        </w:rPr>
        <w:t>to</w:t>
      </w:r>
      <w:r w:rsidR="000F16F2" w:rsidRPr="000F16F2">
        <w:rPr>
          <w:lang w:val="en-AU" w:eastAsia="en-US"/>
        </w:rPr>
        <w:t xml:space="preserve"> correct or update </w:t>
      </w:r>
      <w:r>
        <w:rPr>
          <w:lang w:val="en-AU" w:eastAsia="en-US"/>
        </w:rPr>
        <w:t>your</w:t>
      </w:r>
      <w:r w:rsidR="000F16F2" w:rsidRPr="000F16F2">
        <w:rPr>
          <w:lang w:val="en-AU" w:eastAsia="en-US"/>
        </w:rPr>
        <w:t xml:space="preserve"> information</w:t>
      </w:r>
    </w:p>
    <w:p w14:paraId="5F4B9745" w14:textId="4E1B3153" w:rsidR="000F16F2" w:rsidRPr="000F16F2" w:rsidRDefault="004065B5" w:rsidP="0086119B">
      <w:pPr>
        <w:pStyle w:val="ListParagraph"/>
        <w:numPr>
          <w:ilvl w:val="0"/>
          <w:numId w:val="42"/>
        </w:numPr>
        <w:rPr>
          <w:lang w:val="en-AU" w:eastAsia="en-US"/>
        </w:rPr>
      </w:pPr>
      <w:r>
        <w:rPr>
          <w:lang w:val="en-AU" w:eastAsia="en-US"/>
        </w:rPr>
        <w:t>On</w:t>
      </w:r>
      <w:r w:rsidR="000F16F2" w:rsidRPr="000F16F2">
        <w:rPr>
          <w:lang w:val="en-AU" w:eastAsia="en-US"/>
        </w:rPr>
        <w:t xml:space="preserve"> </w:t>
      </w:r>
      <w:r>
        <w:rPr>
          <w:lang w:val="en-AU" w:eastAsia="en-US"/>
        </w:rPr>
        <w:t xml:space="preserve">written </w:t>
      </w:r>
      <w:r w:rsidR="000F16F2" w:rsidRPr="000F16F2">
        <w:rPr>
          <w:lang w:val="en-AU" w:eastAsia="en-US"/>
        </w:rPr>
        <w:t xml:space="preserve">request by </w:t>
      </w:r>
      <w:r>
        <w:rPr>
          <w:lang w:val="en-AU" w:eastAsia="en-US"/>
        </w:rPr>
        <w:t>you</w:t>
      </w:r>
      <w:r w:rsidR="000F16F2" w:rsidRPr="000F16F2">
        <w:rPr>
          <w:lang w:val="en-AU" w:eastAsia="en-US"/>
        </w:rPr>
        <w:t xml:space="preserve">, the information held by </w:t>
      </w:r>
      <w:r>
        <w:rPr>
          <w:lang w:val="en-AU" w:eastAsia="en-US"/>
        </w:rPr>
        <w:t>us</w:t>
      </w:r>
      <w:r w:rsidR="000F16F2" w:rsidRPr="000F16F2">
        <w:rPr>
          <w:lang w:val="en-AU" w:eastAsia="en-US"/>
        </w:rPr>
        <w:t xml:space="preserve"> will be made available to another health provider.</w:t>
      </w:r>
    </w:p>
    <w:p w14:paraId="71F71BB6" w14:textId="77777777" w:rsidR="000F16F2" w:rsidRPr="000F16F2" w:rsidRDefault="000F16F2" w:rsidP="000F16F2">
      <w:pPr>
        <w:pStyle w:val="Heading3"/>
        <w:rPr>
          <w:lang w:eastAsia="en-US"/>
        </w:rPr>
      </w:pPr>
      <w:r w:rsidRPr="000F16F2">
        <w:rPr>
          <w:lang w:eastAsia="en-US"/>
        </w:rPr>
        <w:t>PARENTS/GUARDIANS AND CHILDREN</w:t>
      </w:r>
    </w:p>
    <w:p w14:paraId="2FEF19AB" w14:textId="2A5CF8D6" w:rsidR="000F16F2" w:rsidRDefault="000F16F2" w:rsidP="000F16F2">
      <w:pPr>
        <w:pStyle w:val="ListParagraph"/>
        <w:rPr>
          <w:lang w:val="en-AU" w:eastAsia="en-US"/>
        </w:rPr>
      </w:pPr>
      <w:r w:rsidRPr="000F16F2">
        <w:rPr>
          <w:lang w:val="en-AU" w:eastAsia="en-US"/>
        </w:rPr>
        <w:t xml:space="preserve">To protect the rights of a child’s privacy, access to a child’s medical information may at times be restricted for parents and guardians. </w:t>
      </w:r>
    </w:p>
    <w:p w14:paraId="4BC2E04A" w14:textId="77777777" w:rsidR="004065B5" w:rsidRPr="000F16F2" w:rsidRDefault="004065B5" w:rsidP="000F16F2">
      <w:pPr>
        <w:pStyle w:val="ListParagraph"/>
        <w:rPr>
          <w:lang w:val="en-AU" w:eastAsia="en-US"/>
        </w:rPr>
      </w:pPr>
    </w:p>
    <w:p w14:paraId="02B8750A" w14:textId="77777777" w:rsidR="000F16F2" w:rsidRPr="000F16F2" w:rsidRDefault="000F16F2" w:rsidP="000F16F2">
      <w:pPr>
        <w:pStyle w:val="Heading3"/>
        <w:rPr>
          <w:lang w:eastAsia="en-US"/>
        </w:rPr>
      </w:pPr>
      <w:r w:rsidRPr="000F16F2">
        <w:rPr>
          <w:lang w:eastAsia="en-US"/>
        </w:rPr>
        <w:lastRenderedPageBreak/>
        <w:t>COMPLAINTS</w:t>
      </w:r>
    </w:p>
    <w:p w14:paraId="796EB1C8" w14:textId="700A56A6" w:rsidR="000F16F2" w:rsidRPr="000F16F2" w:rsidRDefault="007D7B4A" w:rsidP="000F16F2">
      <w:pPr>
        <w:pStyle w:val="ListParagraph"/>
        <w:rPr>
          <w:lang w:val="en-AU" w:eastAsia="en-US"/>
        </w:rPr>
      </w:pPr>
      <w:r>
        <w:rPr>
          <w:lang w:val="en-AU" w:eastAsia="en-US"/>
        </w:rPr>
        <w:t>We understand</w:t>
      </w:r>
      <w:r w:rsidR="000F16F2" w:rsidRPr="000F16F2">
        <w:rPr>
          <w:lang w:val="en-AU" w:eastAsia="en-US"/>
        </w:rPr>
        <w:t xml:space="preserve"> the importance of confidentiality and discretion with the way we manage and maintain the personal information of our patients. </w:t>
      </w:r>
      <w:r>
        <w:rPr>
          <w:lang w:val="en-AU" w:eastAsia="en-US"/>
        </w:rPr>
        <w:t>YOUR MEDICAL CENTRE takes</w:t>
      </w:r>
      <w:r w:rsidR="000F16F2" w:rsidRPr="000F16F2">
        <w:rPr>
          <w:lang w:val="en-AU" w:eastAsia="en-US"/>
        </w:rPr>
        <w:t xml:space="preserve"> complaints and concerns about the privacy of patient’s personal information seriously. </w:t>
      </w:r>
      <w:r>
        <w:rPr>
          <w:lang w:val="en-AU" w:eastAsia="en-US"/>
        </w:rPr>
        <w:t>Please contact us if you have any questions, concerns or a complaint</w:t>
      </w:r>
      <w:r w:rsidR="000F16F2" w:rsidRPr="000F16F2">
        <w:rPr>
          <w:lang w:val="en-AU" w:eastAsia="en-US"/>
        </w:rPr>
        <w:t xml:space="preserve">. </w:t>
      </w:r>
      <w:r>
        <w:rPr>
          <w:lang w:val="en-AU" w:eastAsia="en-US"/>
        </w:rPr>
        <w:t>We will promptly respond to you to your contact</w:t>
      </w:r>
      <w:r w:rsidR="000F16F2" w:rsidRPr="000F16F2">
        <w:rPr>
          <w:lang w:val="en-AU" w:eastAsia="en-US"/>
        </w:rPr>
        <w:t>.</w:t>
      </w:r>
    </w:p>
    <w:p w14:paraId="562C4788" w14:textId="77777777" w:rsidR="007D7B4A" w:rsidRDefault="007D7B4A" w:rsidP="000F16F2">
      <w:pPr>
        <w:pStyle w:val="ListParagraph"/>
        <w:rPr>
          <w:lang w:val="en-AU" w:eastAsia="en-US"/>
        </w:rPr>
      </w:pPr>
    </w:p>
    <w:p w14:paraId="7B15E73F" w14:textId="57AB0003" w:rsidR="000F16F2" w:rsidRPr="000F16F2" w:rsidRDefault="000F16F2" w:rsidP="000F16F2">
      <w:pPr>
        <w:pStyle w:val="ListParagraph"/>
        <w:rPr>
          <w:lang w:val="en-AU" w:eastAsia="en-US"/>
        </w:rPr>
      </w:pPr>
      <w:r w:rsidRPr="000F16F2">
        <w:rPr>
          <w:lang w:val="en-AU" w:eastAsia="en-US"/>
        </w:rPr>
        <w:t xml:space="preserve">In the instance where you are dissatisfied with the level of service provided within the clinic, we encourage you to discuss any concerns relating to the privacy of your information with the Practice Manager or your </w:t>
      </w:r>
      <w:r w:rsidR="0086119B">
        <w:rPr>
          <w:lang w:val="en-AU" w:eastAsia="en-US"/>
        </w:rPr>
        <w:t>medical practitioner</w:t>
      </w:r>
      <w:r w:rsidRPr="000F16F2">
        <w:rPr>
          <w:lang w:val="en-AU" w:eastAsia="en-US"/>
        </w:rPr>
        <w:t>.</w:t>
      </w:r>
    </w:p>
    <w:p w14:paraId="12556229" w14:textId="081C7700" w:rsidR="000F16F2" w:rsidRDefault="000F16F2" w:rsidP="000F16F2">
      <w:pPr>
        <w:pStyle w:val="ListParagraph"/>
        <w:rPr>
          <w:lang w:val="en-AU" w:eastAsia="en-US"/>
        </w:rPr>
      </w:pPr>
      <w:r w:rsidRPr="000F16F2">
        <w:rPr>
          <w:lang w:val="en-AU" w:eastAsia="en-US"/>
        </w:rPr>
        <w:t xml:space="preserve">If the complaint has not been resolved to your level of satisfaction </w:t>
      </w:r>
      <w:r w:rsidR="007D7B4A">
        <w:rPr>
          <w:lang w:val="en-AU" w:eastAsia="en-US"/>
        </w:rPr>
        <w:t>you may contact;</w:t>
      </w:r>
    </w:p>
    <w:p w14:paraId="5BCD2A44" w14:textId="7A05EB6C" w:rsidR="007D7B4A" w:rsidRPr="007D7B4A" w:rsidRDefault="007D7B4A" w:rsidP="007D7B4A">
      <w:pPr>
        <w:pStyle w:val="ListParagraph"/>
        <w:rPr>
          <w:b/>
          <w:shd w:val="clear" w:color="auto" w:fill="FFFFFF"/>
          <w:lang w:val="en-AU" w:eastAsia="en-US"/>
        </w:rPr>
      </w:pPr>
      <w:r w:rsidRPr="007D7B4A">
        <w:rPr>
          <w:b/>
          <w:shd w:val="clear" w:color="auto" w:fill="FFFFFF"/>
          <w:lang w:val="en-AU" w:eastAsia="en-US"/>
        </w:rPr>
        <w:t>Office of the Australian Information Commissioner (OAIC)</w:t>
      </w:r>
    </w:p>
    <w:p w14:paraId="7C791C30" w14:textId="502580B9" w:rsidR="007D7B4A" w:rsidRDefault="007D7B4A" w:rsidP="007D7B4A">
      <w:pPr>
        <w:pStyle w:val="ListParagraph"/>
        <w:rPr>
          <w:shd w:val="clear" w:color="auto" w:fill="FFFFFF"/>
          <w:lang w:val="en-AU" w:eastAsia="en-US"/>
        </w:rPr>
      </w:pPr>
      <w:r w:rsidRPr="007D7B4A">
        <w:rPr>
          <w:shd w:val="clear" w:color="auto" w:fill="FFFFFF"/>
          <w:lang w:val="en-AU" w:eastAsia="en-US"/>
        </w:rPr>
        <w:t>GPO Box 5218</w:t>
      </w:r>
      <w:r w:rsidRPr="007D7B4A">
        <w:rPr>
          <w:lang w:val="en-AU" w:eastAsia="en-US"/>
        </w:rPr>
        <w:br/>
      </w:r>
      <w:r w:rsidRPr="007D7B4A">
        <w:rPr>
          <w:shd w:val="clear" w:color="auto" w:fill="FFFFFF"/>
          <w:lang w:val="en-AU" w:eastAsia="en-US"/>
        </w:rPr>
        <w:t>Sydney NSW 2001</w:t>
      </w:r>
    </w:p>
    <w:p w14:paraId="03C7AF8A" w14:textId="61048690" w:rsidR="007D7B4A" w:rsidRPr="007D7B4A" w:rsidRDefault="007D7B4A" w:rsidP="007D7B4A">
      <w:pPr>
        <w:pStyle w:val="ListParagraph"/>
        <w:rPr>
          <w:rFonts w:ascii="Times New Roman" w:hAnsi="Times New Roman"/>
          <w:color w:val="auto"/>
          <w:lang w:val="en-AU" w:eastAsia="en-US"/>
        </w:rPr>
      </w:pPr>
      <w:hyperlink r:id="rId9" w:history="1">
        <w:r w:rsidRPr="007D7B4A">
          <w:rPr>
            <w:bCs/>
            <w:bdr w:val="none" w:sz="0" w:space="0" w:color="auto" w:frame="1"/>
            <w:shd w:val="clear" w:color="auto" w:fill="FFFFFF"/>
            <w:lang w:val="en-AU" w:eastAsia="en-US"/>
          </w:rPr>
          <w:t>enquiries@oaic.gov.au</w:t>
        </w:r>
      </w:hyperlink>
    </w:p>
    <w:p w14:paraId="45519DBD" w14:textId="32C24584" w:rsidR="007D7B4A" w:rsidRPr="007D7B4A" w:rsidRDefault="007D7B4A" w:rsidP="007D7B4A">
      <w:pPr>
        <w:pStyle w:val="ListParagraph"/>
        <w:rPr>
          <w:color w:val="0989B1" w:themeColor="accent6"/>
          <w:lang w:val="en-AU" w:eastAsia="en-US"/>
        </w:rPr>
      </w:pPr>
      <w:hyperlink r:id="rId10" w:history="1">
        <w:r w:rsidRPr="007D7B4A">
          <w:rPr>
            <w:color w:val="0989B1" w:themeColor="accent6"/>
            <w:u w:val="single"/>
            <w:lang w:val="en-AU" w:eastAsia="en-US"/>
          </w:rPr>
          <w:t>https://www.oaic.gov.au/individuals/how-d</w:t>
        </w:r>
        <w:r w:rsidRPr="007D7B4A">
          <w:rPr>
            <w:color w:val="0989B1" w:themeColor="accent6"/>
            <w:u w:val="single"/>
            <w:lang w:val="en-AU" w:eastAsia="en-US"/>
          </w:rPr>
          <w:t>o</w:t>
        </w:r>
        <w:r w:rsidRPr="007D7B4A">
          <w:rPr>
            <w:color w:val="0989B1" w:themeColor="accent6"/>
            <w:u w:val="single"/>
            <w:lang w:val="en-AU" w:eastAsia="en-US"/>
          </w:rPr>
          <w:t>-i-make-a-pr</w:t>
        </w:r>
        <w:r w:rsidRPr="007D7B4A">
          <w:rPr>
            <w:color w:val="0989B1" w:themeColor="accent6"/>
            <w:u w:val="single"/>
            <w:lang w:val="en-AU" w:eastAsia="en-US"/>
          </w:rPr>
          <w:t>i</w:t>
        </w:r>
        <w:r w:rsidRPr="007D7B4A">
          <w:rPr>
            <w:color w:val="0989B1" w:themeColor="accent6"/>
            <w:u w:val="single"/>
            <w:lang w:val="en-AU" w:eastAsia="en-US"/>
          </w:rPr>
          <w:t>vacy-complaint</w:t>
        </w:r>
      </w:hyperlink>
    </w:p>
    <w:p w14:paraId="61F1AD8C" w14:textId="0F9BB079" w:rsidR="007D7B4A" w:rsidRDefault="007D7B4A" w:rsidP="007D7B4A">
      <w:pPr>
        <w:pStyle w:val="ListParagraph"/>
        <w:rPr>
          <w:lang w:val="en-AU" w:eastAsia="en-US"/>
        </w:rPr>
      </w:pPr>
    </w:p>
    <w:p w14:paraId="62CDD8EA" w14:textId="4C2616B4" w:rsidR="007D7B4A" w:rsidRPr="007D7B4A" w:rsidRDefault="007D7B4A" w:rsidP="007D7B4A">
      <w:pPr>
        <w:pStyle w:val="ListParagraph"/>
        <w:rPr>
          <w:b/>
          <w:lang w:val="en-AU" w:eastAsia="en-US"/>
        </w:rPr>
      </w:pPr>
      <w:r w:rsidRPr="007D7B4A">
        <w:rPr>
          <w:b/>
          <w:lang w:val="en-AU" w:eastAsia="en-US"/>
        </w:rPr>
        <w:t>Health Complaints Commissioner</w:t>
      </w:r>
    </w:p>
    <w:p w14:paraId="0E7E0E3E" w14:textId="0D83BCCD" w:rsidR="007D7B4A" w:rsidRDefault="007D7B4A" w:rsidP="007D7B4A">
      <w:pPr>
        <w:pStyle w:val="ListParagraph"/>
        <w:rPr>
          <w:shd w:val="clear" w:color="auto" w:fill="FFFFFF"/>
          <w:lang w:val="en-AU" w:eastAsia="en-US"/>
        </w:rPr>
      </w:pPr>
      <w:r w:rsidRPr="007D7B4A">
        <w:rPr>
          <w:shd w:val="clear" w:color="auto" w:fill="FFFFFF"/>
          <w:lang w:val="en-AU" w:eastAsia="en-US"/>
        </w:rPr>
        <w:t>1300 582 113</w:t>
      </w:r>
    </w:p>
    <w:p w14:paraId="04096F98" w14:textId="406DEEE0" w:rsidR="007D7B4A" w:rsidRDefault="007D7B4A" w:rsidP="007D7B4A">
      <w:pPr>
        <w:pStyle w:val="ListParagraph"/>
        <w:rPr>
          <w:shd w:val="clear" w:color="auto" w:fill="FFFFFF"/>
          <w:lang w:val="en-AU" w:eastAsia="en-US"/>
        </w:rPr>
      </w:pPr>
      <w:hyperlink r:id="rId11" w:history="1">
        <w:r w:rsidRPr="007D7B4A">
          <w:rPr>
            <w:color w:val="047BC1"/>
            <w:lang w:val="en-AU" w:eastAsia="en-US"/>
          </w:rPr>
          <w:t>hcc@hcc.vic.gov.au</w:t>
        </w:r>
      </w:hyperlink>
    </w:p>
    <w:p w14:paraId="5471E08A" w14:textId="7BA7F882" w:rsidR="009D395C" w:rsidRPr="009D395C" w:rsidRDefault="009D395C" w:rsidP="009D395C">
      <w:pPr>
        <w:pStyle w:val="ListParagraph"/>
        <w:rPr>
          <w:color w:val="0989B1" w:themeColor="accent6"/>
          <w:lang w:val="en-AU" w:eastAsia="en-US"/>
        </w:rPr>
      </w:pPr>
      <w:hyperlink r:id="rId12" w:history="1">
        <w:r w:rsidRPr="009D395C">
          <w:rPr>
            <w:color w:val="0989B1" w:themeColor="accent6"/>
            <w:u w:val="single"/>
            <w:lang w:val="en-AU" w:eastAsia="en-US"/>
          </w:rPr>
          <w:t>https://hcc.vic.gov.au/contact</w:t>
        </w:r>
      </w:hyperlink>
    </w:p>
    <w:p w14:paraId="11EEC7D6" w14:textId="77777777" w:rsidR="007D7B4A" w:rsidRPr="007D7B4A" w:rsidRDefault="007D7B4A" w:rsidP="007D7B4A">
      <w:pPr>
        <w:pStyle w:val="ListParagraph"/>
        <w:rPr>
          <w:rFonts w:ascii="Times New Roman" w:hAnsi="Times New Roman"/>
          <w:color w:val="auto"/>
          <w:lang w:val="en-AU" w:eastAsia="en-US"/>
        </w:rPr>
      </w:pPr>
    </w:p>
    <w:p w14:paraId="75182368" w14:textId="77777777" w:rsidR="000F16F2" w:rsidRPr="000F16F2" w:rsidRDefault="000F16F2" w:rsidP="009D395C">
      <w:pPr>
        <w:pStyle w:val="Heading3"/>
        <w:ind w:left="0"/>
        <w:rPr>
          <w:lang w:eastAsia="en-US"/>
        </w:rPr>
      </w:pPr>
      <w:r w:rsidRPr="000F16F2">
        <w:rPr>
          <w:lang w:eastAsia="en-US"/>
        </w:rPr>
        <w:t>SUPPORTING DOCUMENTATION</w:t>
      </w:r>
    </w:p>
    <w:p w14:paraId="3A1339CD" w14:textId="348D7B5C" w:rsidR="000F16F2" w:rsidRPr="000F16F2" w:rsidRDefault="000F16F2" w:rsidP="000F16F2">
      <w:pPr>
        <w:pStyle w:val="ListParagraph"/>
        <w:rPr>
          <w:lang w:val="en-AU" w:eastAsia="en-US"/>
        </w:rPr>
      </w:pPr>
      <w:r w:rsidRPr="000F16F2">
        <w:rPr>
          <w:lang w:val="en-AU" w:eastAsia="en-US"/>
        </w:rPr>
        <w:t xml:space="preserve">Our practice complies with the Privacy Act (1988), the Health Records Act 2001 (Vic), the Health Records Regulations 2012 (Vic) and the Privacy and Data Protection Act 2014 (Vic) and </w:t>
      </w:r>
      <w:r w:rsidR="00637F9A">
        <w:rPr>
          <w:lang w:val="en-AU" w:eastAsia="en-US"/>
        </w:rPr>
        <w:t xml:space="preserve">we </w:t>
      </w:r>
      <w:r w:rsidRPr="000F16F2">
        <w:rPr>
          <w:lang w:val="en-AU" w:eastAsia="en-US"/>
        </w:rPr>
        <w:t>acknowledge the importance of protecting the confidentiality and privacy of all patients and recognis</w:t>
      </w:r>
      <w:r w:rsidR="00637F9A">
        <w:rPr>
          <w:lang w:val="en-AU" w:eastAsia="en-US"/>
        </w:rPr>
        <w:t>e</w:t>
      </w:r>
      <w:r w:rsidRPr="000F16F2">
        <w:rPr>
          <w:lang w:val="en-AU" w:eastAsia="en-US"/>
        </w:rPr>
        <w:t xml:space="preserve"> the rights of our patients in relation to their personal information. We also comply with National Priv</w:t>
      </w:r>
      <w:r w:rsidR="00637F9A">
        <w:rPr>
          <w:lang w:val="en-AU" w:eastAsia="en-US"/>
        </w:rPr>
        <w:t>ac</w:t>
      </w:r>
      <w:r w:rsidRPr="000F16F2">
        <w:rPr>
          <w:lang w:val="en-AU" w:eastAsia="en-US"/>
        </w:rPr>
        <w:t xml:space="preserve">y </w:t>
      </w:r>
      <w:r w:rsidR="00637F9A">
        <w:rPr>
          <w:lang w:val="en-AU" w:eastAsia="en-US"/>
        </w:rPr>
        <w:t>P</w:t>
      </w:r>
      <w:r w:rsidRPr="000F16F2">
        <w:rPr>
          <w:lang w:val="en-AU" w:eastAsia="en-US"/>
        </w:rPr>
        <w:t>rinciples and Freedom of information Act 2001</w:t>
      </w:r>
    </w:p>
    <w:p w14:paraId="0E9D5268" w14:textId="77777777" w:rsidR="000F16F2" w:rsidRPr="000F16F2" w:rsidRDefault="000F16F2" w:rsidP="000F16F2">
      <w:pPr>
        <w:pStyle w:val="Heading3"/>
        <w:rPr>
          <w:lang w:eastAsia="en-US"/>
        </w:rPr>
      </w:pPr>
      <w:r w:rsidRPr="000F16F2">
        <w:rPr>
          <w:lang w:eastAsia="en-US"/>
        </w:rPr>
        <w:t>REVIEW DATE</w:t>
      </w:r>
    </w:p>
    <w:p w14:paraId="446F0698" w14:textId="08EBA7E2" w:rsidR="00D5067B" w:rsidRPr="000F16F2" w:rsidRDefault="000F16F2" w:rsidP="000F16F2">
      <w:pPr>
        <w:pStyle w:val="ListParagraph"/>
        <w:rPr>
          <w:lang w:val="en-AU" w:eastAsia="en-US"/>
        </w:rPr>
      </w:pPr>
      <w:r>
        <w:rPr>
          <w:lang w:val="en-AU" w:eastAsia="en-US"/>
        </w:rPr>
        <w:t>Date of next review: (inser</w:t>
      </w:r>
      <w:r w:rsidR="0086119B">
        <w:rPr>
          <w:lang w:val="en-AU" w:eastAsia="en-US"/>
        </w:rPr>
        <w:t>t</w:t>
      </w:r>
      <w:r w:rsidR="004065B5">
        <w:rPr>
          <w:lang w:val="en-AU" w:eastAsia="en-US"/>
        </w:rPr>
        <w:t xml:space="preserve"> and create calendar reminder</w:t>
      </w:r>
      <w:r>
        <w:rPr>
          <w:lang w:val="en-AU" w:eastAsia="en-US"/>
        </w:rPr>
        <w:t>)</w:t>
      </w:r>
    </w:p>
    <w:sectPr w:rsidR="00D5067B" w:rsidRPr="000F16F2">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137A3" w14:textId="77777777" w:rsidR="002B5529" w:rsidRDefault="002B5529" w:rsidP="00EC64F2">
      <w:r>
        <w:separator/>
      </w:r>
    </w:p>
  </w:endnote>
  <w:endnote w:type="continuationSeparator" w:id="0">
    <w:p w14:paraId="118C4738" w14:textId="77777777" w:rsidR="002B5529" w:rsidRDefault="002B5529" w:rsidP="00EC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fan Free">
    <w:panose1 w:val="020C0803030101080104"/>
    <w:charset w:val="4D"/>
    <w:family w:val="swiss"/>
    <w:notTrueType/>
    <w:pitch w:val="variable"/>
    <w:sig w:usb0="A00002AF" w:usb1="4000205B" w:usb2="00000000" w:usb3="00000000" w:csb0="00000017" w:csb1="00000000"/>
  </w:font>
  <w:font w:name="Segoe UI">
    <w:altName w:val="Sylfaen"/>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633851"/>
      <w:docPartObj>
        <w:docPartGallery w:val="Page Numbers (Bottom of Page)"/>
        <w:docPartUnique/>
      </w:docPartObj>
    </w:sdtPr>
    <w:sdtEndPr>
      <w:rPr>
        <w:rStyle w:val="PageNumber"/>
      </w:rPr>
    </w:sdtEndPr>
    <w:sdtContent>
      <w:p w14:paraId="403005B9" w14:textId="77777777" w:rsidR="00D5067B" w:rsidRDefault="00D5067B" w:rsidP="00067C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5852AB" w14:textId="77777777" w:rsidR="00781B76" w:rsidRDefault="00781B76" w:rsidP="00D506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BFFAA" w14:textId="77777777" w:rsidR="00D5067B" w:rsidRPr="00D5067B" w:rsidRDefault="00D5067B" w:rsidP="00067CB2">
    <w:pPr>
      <w:pStyle w:val="Footer"/>
      <w:framePr w:wrap="none" w:vAnchor="text" w:hAnchor="margin" w:xAlign="right" w:y="1"/>
      <w:rPr>
        <w:rStyle w:val="PageNumber"/>
        <w:rFonts w:ascii="Robofan Free" w:hAnsi="Robofan Free"/>
        <w:sz w:val="16"/>
        <w:szCs w:val="16"/>
      </w:rPr>
    </w:pPr>
    <w:r w:rsidRPr="00D5067B">
      <w:rPr>
        <w:rStyle w:val="PageNumber"/>
        <w:rFonts w:ascii="Robofan Free" w:hAnsi="Robofan Free"/>
        <w:sz w:val="16"/>
        <w:szCs w:val="16"/>
      </w:rPr>
      <w:t xml:space="preserve">Page </w:t>
    </w:r>
    <w:sdt>
      <w:sdtPr>
        <w:rPr>
          <w:rStyle w:val="PageNumber"/>
          <w:rFonts w:ascii="Robofan Free" w:hAnsi="Robofan Free"/>
          <w:sz w:val="16"/>
          <w:szCs w:val="16"/>
        </w:rPr>
        <w:id w:val="-2030016118"/>
        <w:docPartObj>
          <w:docPartGallery w:val="Page Numbers (Bottom of Page)"/>
          <w:docPartUnique/>
        </w:docPartObj>
      </w:sdtPr>
      <w:sdtEndPr>
        <w:rPr>
          <w:rStyle w:val="PageNumber"/>
        </w:rPr>
      </w:sdtEndPr>
      <w:sdtContent>
        <w:r w:rsidRPr="00D5067B">
          <w:rPr>
            <w:rStyle w:val="PageNumber"/>
            <w:rFonts w:ascii="Robofan Free" w:hAnsi="Robofan Free"/>
            <w:sz w:val="16"/>
            <w:szCs w:val="16"/>
          </w:rPr>
          <w:fldChar w:fldCharType="begin"/>
        </w:r>
        <w:r w:rsidRPr="00D5067B">
          <w:rPr>
            <w:rStyle w:val="PageNumber"/>
            <w:rFonts w:ascii="Robofan Free" w:hAnsi="Robofan Free"/>
            <w:sz w:val="16"/>
            <w:szCs w:val="16"/>
          </w:rPr>
          <w:instrText xml:space="preserve"> PAGE </w:instrText>
        </w:r>
        <w:r w:rsidRPr="00D5067B">
          <w:rPr>
            <w:rStyle w:val="PageNumber"/>
            <w:rFonts w:ascii="Robofan Free" w:hAnsi="Robofan Free"/>
            <w:sz w:val="16"/>
            <w:szCs w:val="16"/>
          </w:rPr>
          <w:fldChar w:fldCharType="separate"/>
        </w:r>
        <w:r w:rsidRPr="00D5067B">
          <w:rPr>
            <w:rStyle w:val="PageNumber"/>
            <w:rFonts w:ascii="Robofan Free" w:hAnsi="Robofan Free"/>
            <w:noProof/>
            <w:sz w:val="16"/>
            <w:szCs w:val="16"/>
          </w:rPr>
          <w:t>1</w:t>
        </w:r>
        <w:r w:rsidRPr="00D5067B">
          <w:rPr>
            <w:rStyle w:val="PageNumber"/>
            <w:rFonts w:ascii="Robofan Free" w:hAnsi="Robofan Free"/>
            <w:sz w:val="16"/>
            <w:szCs w:val="16"/>
          </w:rPr>
          <w:fldChar w:fldCharType="end"/>
        </w:r>
      </w:sdtContent>
    </w:sdt>
  </w:p>
  <w:p w14:paraId="2FCBE0CB" w14:textId="4E63B7B3" w:rsidR="00781B76" w:rsidRPr="00D5067B" w:rsidRDefault="00D5067B" w:rsidP="00D5067B">
    <w:pPr>
      <w:pStyle w:val="Footer"/>
      <w:ind w:right="360"/>
      <w:rPr>
        <w:rFonts w:ascii="Robofan Free" w:hAnsi="Robofan Free"/>
        <w:sz w:val="16"/>
        <w:szCs w:val="16"/>
        <w:lang w:val="en-AU"/>
      </w:rPr>
    </w:pPr>
    <w:r>
      <w:rPr>
        <w:rFonts w:ascii="Robofan Free" w:hAnsi="Robofan Free"/>
        <w:sz w:val="16"/>
        <w:szCs w:val="16"/>
        <w:lang w:val="en-AU"/>
      </w:rPr>
      <w:t>Medical Business Services</w:t>
    </w:r>
    <w:r w:rsidR="00210BDA">
      <w:rPr>
        <w:rFonts w:ascii="Robofan Free" w:hAnsi="Robofan Free"/>
        <w:sz w:val="16"/>
        <w:szCs w:val="16"/>
        <w:lang w:val="en-AU"/>
      </w:rPr>
      <w:tab/>
    </w:r>
    <w:r w:rsidR="00E01CB9">
      <w:rPr>
        <w:rFonts w:ascii="Robofan Free" w:hAnsi="Robofan Free"/>
        <w:sz w:val="16"/>
        <w:szCs w:val="16"/>
        <w:lang w:val="en-AU"/>
      </w:rPr>
      <w:t xml:space="preserve">            </w:t>
    </w:r>
    <w:r w:rsidR="00210BDA">
      <w:rPr>
        <w:rFonts w:asciiTheme="minorHAnsi" w:hAnsiTheme="minorHAnsi" w:cstheme="minorHAnsi"/>
        <w:sz w:val="16"/>
        <w:szCs w:val="16"/>
        <w:lang w:val="en-AU"/>
      </w:rPr>
      <w:t xml:space="preserve">THIS IS A DRAFT DOCUMENT AND </w:t>
    </w:r>
    <w:r w:rsidR="00210BDA" w:rsidRPr="00E01CB9">
      <w:rPr>
        <w:rFonts w:asciiTheme="minorHAnsi" w:hAnsiTheme="minorHAnsi" w:cstheme="minorHAnsi"/>
        <w:b/>
        <w:sz w:val="16"/>
        <w:szCs w:val="16"/>
        <w:lang w:val="en-AU"/>
      </w:rPr>
      <w:t>MUST</w:t>
    </w:r>
    <w:r w:rsidR="00210BDA">
      <w:rPr>
        <w:rFonts w:asciiTheme="minorHAnsi" w:hAnsiTheme="minorHAnsi" w:cstheme="minorHAnsi"/>
        <w:sz w:val="16"/>
        <w:szCs w:val="16"/>
        <w:lang w:val="en-AU"/>
      </w:rPr>
      <w:t xml:space="preserve"> BE CUSTOMISED</w:t>
    </w:r>
    <w:r w:rsidR="00E01CB9">
      <w:rPr>
        <w:rFonts w:asciiTheme="minorHAnsi" w:hAnsiTheme="minorHAnsi" w:cstheme="minorHAnsi"/>
        <w:sz w:val="16"/>
        <w:szCs w:val="16"/>
        <w:lang w:val="en-AU"/>
      </w:rPr>
      <w:t xml:space="preserve"> FOR YOUR PRACTICE</w:t>
    </w:r>
    <w:r>
      <w:rPr>
        <w:rFonts w:ascii="Robofan Free" w:hAnsi="Robofan Free"/>
        <w:sz w:val="16"/>
        <w:szCs w:val="16"/>
        <w:lang w:val="en-AU"/>
      </w:rPr>
      <w:tab/>
    </w:r>
    <w:r>
      <w:rPr>
        <w:rFonts w:ascii="Robofan Free" w:hAnsi="Robofan Free"/>
        <w:sz w:val="16"/>
        <w:szCs w:val="16"/>
        <w:lang w:val="en-AU"/>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F6719" w14:textId="77777777" w:rsidR="00E01CB9" w:rsidRDefault="00E01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3B3E0" w14:textId="77777777" w:rsidR="002B5529" w:rsidRDefault="002B5529" w:rsidP="00EC64F2">
      <w:r>
        <w:separator/>
      </w:r>
    </w:p>
  </w:footnote>
  <w:footnote w:type="continuationSeparator" w:id="0">
    <w:p w14:paraId="1349A0FC" w14:textId="77777777" w:rsidR="002B5529" w:rsidRDefault="002B5529" w:rsidP="00EC6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12031" w14:textId="4115FAA1" w:rsidR="004864E0" w:rsidRDefault="002B5529" w:rsidP="00EC64F2">
    <w:pPr>
      <w:pStyle w:val="Header"/>
    </w:pPr>
    <w:r>
      <w:rPr>
        <w:noProof/>
      </w:rPr>
      <w:pict w14:anchorId="033CD5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888497" o:spid="_x0000_s2051" type="#_x0000_t136" alt="" style="position:absolute;margin-left:0;margin-top:0;width:645.6pt;height:92.2pt;rotation:315;z-index:-251650048;mso-wrap-edited:f;mso-width-percent:0;mso-height-percent:0;mso-position-horizontal:center;mso-position-horizontal-relative:margin;mso-position-vertical:center;mso-position-vertical-relative:margin;mso-width-percent:0;mso-height-percent:0" o:allowincell="f" fillcolor="#bfbfbf [2412]" stroked="f">
          <v:textpath style="font-family:&quot;Arial&quot;;font-size:1pt" string="Draft/Templa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C9E01" w14:textId="5E572BD9" w:rsidR="004864E0" w:rsidRDefault="002B5529" w:rsidP="00EC64F2">
    <w:pPr>
      <w:pStyle w:val="Header"/>
    </w:pPr>
    <w:r>
      <w:rPr>
        <w:noProof/>
      </w:rPr>
      <w:pict w14:anchorId="513A0D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888498" o:spid="_x0000_s2050" type="#_x0000_t136" alt="" style="position:absolute;margin-left:0;margin-top:0;width:645.6pt;height:92.2pt;rotation:315;z-index:-251645952;mso-wrap-edited:f;mso-width-percent:0;mso-height-percent:0;mso-position-horizontal:center;mso-position-horizontal-relative:margin;mso-position-vertical:center;mso-position-vertical-relative:margin;mso-width-percent:0;mso-height-percent:0" o:allowincell="f" fillcolor="#bfbfbf [2412]" stroked="f">
          <v:textpath style="font-family:&quot;Arial&quot;;font-size:1pt" string="Draft/Templat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4D8D3" w14:textId="713336E0" w:rsidR="004864E0" w:rsidRDefault="002B5529" w:rsidP="00EC64F2">
    <w:pPr>
      <w:pStyle w:val="Header"/>
    </w:pPr>
    <w:r>
      <w:rPr>
        <w:noProof/>
      </w:rPr>
      <w:pict w14:anchorId="54CD32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888496" o:spid="_x0000_s2049" type="#_x0000_t136" alt="" style="position:absolute;margin-left:0;margin-top:0;width:645.6pt;height:92.2pt;rotation:315;z-index:-251654144;mso-wrap-edited:f;mso-width-percent:0;mso-height-percent:0;mso-position-horizontal:center;mso-position-horizontal-relative:margin;mso-position-vertical:center;mso-position-vertical-relative:margin;mso-width-percent:0;mso-height-percent:0" o:allowincell="f" fillcolor="#bfbfbf [2412]" stroked="f">
          <v:textpath style="font-family:&quot;Arial&quot;;font-size:1pt" string="Draft/Templat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AEDA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784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4E7B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14BC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345D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664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2865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1264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4C60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52F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947B3"/>
    <w:multiLevelType w:val="multilevel"/>
    <w:tmpl w:val="E800C4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12197B"/>
    <w:multiLevelType w:val="hybridMultilevel"/>
    <w:tmpl w:val="5EF2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AC5ED0"/>
    <w:multiLevelType w:val="hybridMultilevel"/>
    <w:tmpl w:val="4726C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6F69D5"/>
    <w:multiLevelType w:val="multilevel"/>
    <w:tmpl w:val="B75262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397D8E"/>
    <w:multiLevelType w:val="hybridMultilevel"/>
    <w:tmpl w:val="0E02C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5B7681"/>
    <w:multiLevelType w:val="multilevel"/>
    <w:tmpl w:val="21CE55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1F6130"/>
    <w:multiLevelType w:val="multilevel"/>
    <w:tmpl w:val="5E66C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185547"/>
    <w:multiLevelType w:val="hybridMultilevel"/>
    <w:tmpl w:val="B5F05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2C1936"/>
    <w:multiLevelType w:val="multilevel"/>
    <w:tmpl w:val="C130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C33D7D"/>
    <w:multiLevelType w:val="multilevel"/>
    <w:tmpl w:val="4E00B7F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E17F17"/>
    <w:multiLevelType w:val="hybridMultilevel"/>
    <w:tmpl w:val="AD8A0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4EB5D75"/>
    <w:multiLevelType w:val="multilevel"/>
    <w:tmpl w:val="549A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8F6066"/>
    <w:multiLevelType w:val="hybridMultilevel"/>
    <w:tmpl w:val="03BA5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82349D8"/>
    <w:multiLevelType w:val="multilevel"/>
    <w:tmpl w:val="48AC54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DC7C1F"/>
    <w:multiLevelType w:val="multilevel"/>
    <w:tmpl w:val="EA6819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0063A0"/>
    <w:multiLevelType w:val="multilevel"/>
    <w:tmpl w:val="9C587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670400"/>
    <w:multiLevelType w:val="multilevel"/>
    <w:tmpl w:val="4B12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C23F5D"/>
    <w:multiLevelType w:val="multilevel"/>
    <w:tmpl w:val="2772C1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9A44BF"/>
    <w:multiLevelType w:val="hybridMultilevel"/>
    <w:tmpl w:val="1ECCF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8FA5706"/>
    <w:multiLevelType w:val="hybridMultilevel"/>
    <w:tmpl w:val="7060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CB498F"/>
    <w:multiLevelType w:val="hybridMultilevel"/>
    <w:tmpl w:val="6FD25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9F97CAD"/>
    <w:multiLevelType w:val="multilevel"/>
    <w:tmpl w:val="970E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917DA1"/>
    <w:multiLevelType w:val="multilevel"/>
    <w:tmpl w:val="DB9818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EB0BDC"/>
    <w:multiLevelType w:val="multilevel"/>
    <w:tmpl w:val="3796FD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EB62F8"/>
    <w:multiLevelType w:val="hybridMultilevel"/>
    <w:tmpl w:val="223E262C"/>
    <w:lvl w:ilvl="0" w:tplc="0C090001">
      <w:start w:val="1"/>
      <w:numFmt w:val="bullet"/>
      <w:lvlText w:val=""/>
      <w:lvlJc w:val="left"/>
      <w:pPr>
        <w:ind w:left="720" w:hanging="360"/>
      </w:pPr>
      <w:rPr>
        <w:rFonts w:ascii="Symbol" w:hAnsi="Symbol" w:hint="default"/>
      </w:rPr>
    </w:lvl>
    <w:lvl w:ilvl="1" w:tplc="F22E856A">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EC67DE"/>
    <w:multiLevelType w:val="multilevel"/>
    <w:tmpl w:val="F60C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4A10C8"/>
    <w:multiLevelType w:val="hybridMultilevel"/>
    <w:tmpl w:val="31B2F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BB75FC"/>
    <w:multiLevelType w:val="multilevel"/>
    <w:tmpl w:val="503A18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EBB46B7"/>
    <w:multiLevelType w:val="multilevel"/>
    <w:tmpl w:val="2EC47D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C81B8D"/>
    <w:multiLevelType w:val="multilevel"/>
    <w:tmpl w:val="5A06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881A64"/>
    <w:multiLevelType w:val="hybridMultilevel"/>
    <w:tmpl w:val="3F30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37D43"/>
    <w:multiLevelType w:val="multilevel"/>
    <w:tmpl w:val="84FA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4"/>
  </w:num>
  <w:num w:numId="3">
    <w:abstractNumId w:val="36"/>
  </w:num>
  <w:num w:numId="4">
    <w:abstractNumId w:val="11"/>
  </w:num>
  <w:num w:numId="5">
    <w:abstractNumId w:val="29"/>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25"/>
  </w:num>
  <w:num w:numId="17">
    <w:abstractNumId w:val="38"/>
  </w:num>
  <w:num w:numId="18">
    <w:abstractNumId w:val="10"/>
  </w:num>
  <w:num w:numId="19">
    <w:abstractNumId w:val="33"/>
  </w:num>
  <w:num w:numId="20">
    <w:abstractNumId w:val="21"/>
  </w:num>
  <w:num w:numId="21">
    <w:abstractNumId w:val="41"/>
  </w:num>
  <w:num w:numId="22">
    <w:abstractNumId w:val="24"/>
  </w:num>
  <w:num w:numId="23">
    <w:abstractNumId w:val="26"/>
  </w:num>
  <w:num w:numId="24">
    <w:abstractNumId w:val="16"/>
  </w:num>
  <w:num w:numId="25">
    <w:abstractNumId w:val="18"/>
  </w:num>
  <w:num w:numId="26">
    <w:abstractNumId w:val="39"/>
  </w:num>
  <w:num w:numId="27">
    <w:abstractNumId w:val="37"/>
  </w:num>
  <w:num w:numId="28">
    <w:abstractNumId w:val="27"/>
  </w:num>
  <w:num w:numId="29">
    <w:abstractNumId w:val="32"/>
  </w:num>
  <w:num w:numId="30">
    <w:abstractNumId w:val="31"/>
  </w:num>
  <w:num w:numId="31">
    <w:abstractNumId w:val="35"/>
  </w:num>
  <w:num w:numId="32">
    <w:abstractNumId w:val="15"/>
  </w:num>
  <w:num w:numId="33">
    <w:abstractNumId w:val="23"/>
  </w:num>
  <w:num w:numId="34">
    <w:abstractNumId w:val="13"/>
  </w:num>
  <w:num w:numId="35">
    <w:abstractNumId w:val="19"/>
  </w:num>
  <w:num w:numId="36">
    <w:abstractNumId w:val="22"/>
  </w:num>
  <w:num w:numId="37">
    <w:abstractNumId w:val="20"/>
  </w:num>
  <w:num w:numId="38">
    <w:abstractNumId w:val="14"/>
  </w:num>
  <w:num w:numId="39">
    <w:abstractNumId w:val="28"/>
  </w:num>
  <w:num w:numId="40">
    <w:abstractNumId w:val="17"/>
  </w:num>
  <w:num w:numId="41">
    <w:abstractNumId w:val="30"/>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F2"/>
    <w:rsid w:val="000F16F2"/>
    <w:rsid w:val="00126CE5"/>
    <w:rsid w:val="00126EE2"/>
    <w:rsid w:val="001652EE"/>
    <w:rsid w:val="00210BDA"/>
    <w:rsid w:val="002B5529"/>
    <w:rsid w:val="0031769C"/>
    <w:rsid w:val="0032626D"/>
    <w:rsid w:val="003937E7"/>
    <w:rsid w:val="003E5793"/>
    <w:rsid w:val="004065B5"/>
    <w:rsid w:val="0042531F"/>
    <w:rsid w:val="004864E0"/>
    <w:rsid w:val="00494AB8"/>
    <w:rsid w:val="004B5838"/>
    <w:rsid w:val="005E2D18"/>
    <w:rsid w:val="00637F9A"/>
    <w:rsid w:val="007052D2"/>
    <w:rsid w:val="00747A28"/>
    <w:rsid w:val="00781B76"/>
    <w:rsid w:val="007D7B4A"/>
    <w:rsid w:val="0081179D"/>
    <w:rsid w:val="0083551F"/>
    <w:rsid w:val="0086119B"/>
    <w:rsid w:val="00922E96"/>
    <w:rsid w:val="009D395C"/>
    <w:rsid w:val="00B266DD"/>
    <w:rsid w:val="00B82C05"/>
    <w:rsid w:val="00BF43FA"/>
    <w:rsid w:val="00C263E5"/>
    <w:rsid w:val="00CC4759"/>
    <w:rsid w:val="00D0185B"/>
    <w:rsid w:val="00D5067B"/>
    <w:rsid w:val="00E01CB9"/>
    <w:rsid w:val="00E46F2D"/>
    <w:rsid w:val="00EC3229"/>
    <w:rsid w:val="00EC64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67AEE6"/>
  <w15:docId w15:val="{5371FBDD-5922-3A41-ADD6-3276B701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AU" w:bidi="ar-SA"/>
      </w:rPr>
    </w:rPrDefault>
    <w:pPrDefault>
      <w:pPr>
        <w:widowControl w:val="0"/>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64F2"/>
    <w:rPr>
      <w:color w:val="007EAB"/>
      <w:sz w:val="20"/>
      <w:szCs w:val="20"/>
    </w:rPr>
  </w:style>
  <w:style w:type="paragraph" w:styleId="Heading1">
    <w:name w:val="heading 1"/>
    <w:aliases w:val="MBS Heading 1"/>
    <w:basedOn w:val="Normal"/>
    <w:next w:val="Normal"/>
    <w:link w:val="Heading1Char"/>
    <w:autoRedefine/>
    <w:uiPriority w:val="9"/>
    <w:qFormat/>
    <w:rsid w:val="00D0185B"/>
    <w:pPr>
      <w:widowControl/>
      <w:pBdr>
        <w:top w:val="single" w:sz="8" w:space="0" w:color="8AB833" w:themeColor="accent2"/>
        <w:left w:val="single" w:sz="8" w:space="0" w:color="8AB833" w:themeColor="accent2"/>
        <w:bottom w:val="single" w:sz="8" w:space="0" w:color="8AB833" w:themeColor="accent2"/>
        <w:right w:val="single" w:sz="8" w:space="0" w:color="8AB833" w:themeColor="accent2"/>
        <w:between w:val="none" w:sz="0" w:space="0" w:color="auto"/>
      </w:pBdr>
      <w:shd w:val="clear" w:color="auto" w:fill="E8F3D3" w:themeFill="accent2" w:themeFillTint="33"/>
      <w:spacing w:before="480" w:after="100" w:line="269" w:lineRule="auto"/>
      <w:contextualSpacing/>
      <w:outlineLvl w:val="0"/>
    </w:pPr>
    <w:rPr>
      <w:rFonts w:asciiTheme="majorHAnsi" w:eastAsiaTheme="majorEastAsia" w:hAnsiTheme="majorHAnsi" w:cstheme="majorBidi"/>
      <w:b/>
      <w:bCs/>
      <w:iCs/>
      <w:color w:val="000000" w:themeColor="text1"/>
      <w:sz w:val="36"/>
    </w:rPr>
  </w:style>
  <w:style w:type="paragraph" w:styleId="Heading2">
    <w:name w:val="heading 2"/>
    <w:aliases w:val="MBS Heading 2"/>
    <w:basedOn w:val="Normal"/>
    <w:next w:val="Normal"/>
    <w:link w:val="Heading2Char"/>
    <w:autoRedefine/>
    <w:uiPriority w:val="9"/>
    <w:unhideWhenUsed/>
    <w:qFormat/>
    <w:rsid w:val="00747A28"/>
    <w:pPr>
      <w:widowControl/>
      <w:pBdr>
        <w:top w:val="single" w:sz="4" w:space="0" w:color="8AB833" w:themeColor="accent2"/>
        <w:left w:val="single" w:sz="48" w:space="2" w:color="8AB833" w:themeColor="accent2"/>
        <w:bottom w:val="single" w:sz="4" w:space="0" w:color="8AB833" w:themeColor="accent2"/>
        <w:right w:val="single" w:sz="4" w:space="4" w:color="8AB833" w:themeColor="accent2"/>
        <w:between w:val="none" w:sz="0" w:space="0" w:color="auto"/>
      </w:pBdr>
      <w:spacing w:before="200" w:after="100" w:line="269" w:lineRule="auto"/>
      <w:ind w:left="144"/>
      <w:contextualSpacing/>
      <w:outlineLvl w:val="1"/>
    </w:pPr>
    <w:rPr>
      <w:rFonts w:ascii="Robofan Free" w:eastAsia="Segoe UI" w:hAnsi="Robofan Free" w:cstheme="majorBidi"/>
      <w:bCs/>
      <w:iCs/>
    </w:rPr>
  </w:style>
  <w:style w:type="paragraph" w:styleId="Heading3">
    <w:name w:val="heading 3"/>
    <w:aliases w:val="MBS Heading 3"/>
    <w:basedOn w:val="Normal"/>
    <w:next w:val="Normal"/>
    <w:link w:val="Heading3Char"/>
    <w:autoRedefine/>
    <w:uiPriority w:val="9"/>
    <w:unhideWhenUsed/>
    <w:qFormat/>
    <w:rsid w:val="00747A28"/>
    <w:pPr>
      <w:widowControl/>
      <w:pBdr>
        <w:top w:val="none" w:sz="0" w:space="0" w:color="auto"/>
        <w:left w:val="single" w:sz="48" w:space="2" w:color="8AB833" w:themeColor="accent2"/>
        <w:bottom w:val="single" w:sz="4" w:space="0" w:color="8AB833" w:themeColor="accent2"/>
        <w:right w:val="none" w:sz="0" w:space="0" w:color="auto"/>
        <w:between w:val="none" w:sz="0" w:space="0" w:color="auto"/>
      </w:pBdr>
      <w:spacing w:before="200" w:after="100" w:line="240" w:lineRule="auto"/>
      <w:ind w:left="144"/>
      <w:contextualSpacing/>
      <w:outlineLvl w:val="2"/>
    </w:pPr>
    <w:rPr>
      <w:rFonts w:ascii="Robofan Free" w:eastAsia="Segoe UI" w:hAnsi="Robofan Free" w:cstheme="majorBidi"/>
      <w:bCs/>
      <w:iCs/>
      <w:lang w:val="en-AU"/>
    </w:rPr>
  </w:style>
  <w:style w:type="paragraph" w:styleId="Heading4">
    <w:name w:val="heading 4"/>
    <w:aliases w:val="MBS Heading 4"/>
    <w:basedOn w:val="Normal"/>
    <w:next w:val="Normal"/>
    <w:link w:val="Heading4Char"/>
    <w:autoRedefine/>
    <w:uiPriority w:val="9"/>
    <w:unhideWhenUsed/>
    <w:qFormat/>
    <w:rsid w:val="001652EE"/>
    <w:pPr>
      <w:widowControl/>
      <w:pBdr>
        <w:top w:val="none" w:sz="0" w:space="0" w:color="auto"/>
        <w:left w:val="single" w:sz="4" w:space="2" w:color="8AB833" w:themeColor="accent2"/>
        <w:bottom w:val="single" w:sz="4" w:space="2" w:color="8AB833" w:themeColor="accent2"/>
        <w:right w:val="none" w:sz="0" w:space="0" w:color="auto"/>
        <w:between w:val="none" w:sz="0" w:space="0" w:color="auto"/>
      </w:pBdr>
      <w:spacing w:before="200" w:after="100" w:line="240" w:lineRule="auto"/>
      <w:ind w:left="86"/>
      <w:contextualSpacing/>
      <w:outlineLvl w:val="3"/>
    </w:pPr>
    <w:rPr>
      <w:rFonts w:ascii="Robofan Free" w:eastAsiaTheme="majorEastAsia" w:hAnsi="Robofan Free" w:cstheme="majorBidi"/>
      <w:bCs/>
      <w:iCs/>
      <w:lang w:val="en-AU"/>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szCs w:val="42"/>
    </w:rPr>
  </w:style>
  <w:style w:type="paragraph" w:styleId="Subtitle">
    <w:name w:val="Subtitle"/>
    <w:basedOn w:val="Normal"/>
    <w:next w:val="Normal"/>
    <w:pPr>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4864E0"/>
    <w:pPr>
      <w:tabs>
        <w:tab w:val="center" w:pos="4513"/>
        <w:tab w:val="right" w:pos="9026"/>
      </w:tabs>
      <w:spacing w:line="240" w:lineRule="auto"/>
    </w:pPr>
  </w:style>
  <w:style w:type="character" w:customStyle="1" w:styleId="HeaderChar">
    <w:name w:val="Header Char"/>
    <w:basedOn w:val="DefaultParagraphFont"/>
    <w:link w:val="Header"/>
    <w:uiPriority w:val="99"/>
    <w:rsid w:val="004864E0"/>
  </w:style>
  <w:style w:type="paragraph" w:styleId="Footer">
    <w:name w:val="footer"/>
    <w:basedOn w:val="Normal"/>
    <w:link w:val="FooterChar"/>
    <w:uiPriority w:val="99"/>
    <w:unhideWhenUsed/>
    <w:rsid w:val="004864E0"/>
    <w:pPr>
      <w:tabs>
        <w:tab w:val="center" w:pos="4513"/>
        <w:tab w:val="right" w:pos="9026"/>
      </w:tabs>
      <w:spacing w:line="240" w:lineRule="auto"/>
    </w:pPr>
  </w:style>
  <w:style w:type="character" w:customStyle="1" w:styleId="FooterChar">
    <w:name w:val="Footer Char"/>
    <w:basedOn w:val="DefaultParagraphFont"/>
    <w:link w:val="Footer"/>
    <w:uiPriority w:val="99"/>
    <w:rsid w:val="004864E0"/>
  </w:style>
  <w:style w:type="character" w:customStyle="1" w:styleId="Heading1Char">
    <w:name w:val="Heading 1 Char"/>
    <w:aliases w:val="MBS Heading 1 Char"/>
    <w:basedOn w:val="DefaultParagraphFont"/>
    <w:link w:val="Heading1"/>
    <w:uiPriority w:val="9"/>
    <w:rsid w:val="00D0185B"/>
    <w:rPr>
      <w:rFonts w:asciiTheme="majorHAnsi" w:eastAsiaTheme="majorEastAsia" w:hAnsiTheme="majorHAnsi" w:cstheme="majorBidi"/>
      <w:b/>
      <w:bCs/>
      <w:iCs/>
      <w:color w:val="000000" w:themeColor="text1"/>
      <w:sz w:val="36"/>
      <w:shd w:val="clear" w:color="auto" w:fill="E8F3D3" w:themeFill="accent2" w:themeFillTint="33"/>
    </w:rPr>
  </w:style>
  <w:style w:type="character" w:customStyle="1" w:styleId="Heading2Char">
    <w:name w:val="Heading 2 Char"/>
    <w:aliases w:val="MBS Heading 2 Char"/>
    <w:basedOn w:val="DefaultParagraphFont"/>
    <w:link w:val="Heading2"/>
    <w:uiPriority w:val="9"/>
    <w:rsid w:val="00747A28"/>
    <w:rPr>
      <w:rFonts w:ascii="Robofan Free" w:eastAsia="Segoe UI" w:hAnsi="Robofan Free" w:cstheme="majorBidi"/>
      <w:bCs/>
      <w:iCs/>
      <w:color w:val="007EAB"/>
      <w:sz w:val="20"/>
      <w:szCs w:val="20"/>
    </w:rPr>
  </w:style>
  <w:style w:type="character" w:customStyle="1" w:styleId="Heading3Char">
    <w:name w:val="Heading 3 Char"/>
    <w:aliases w:val="MBS Heading 3 Char"/>
    <w:basedOn w:val="DefaultParagraphFont"/>
    <w:link w:val="Heading3"/>
    <w:uiPriority w:val="9"/>
    <w:rsid w:val="00747A28"/>
    <w:rPr>
      <w:rFonts w:ascii="Robofan Free" w:eastAsia="Segoe UI" w:hAnsi="Robofan Free" w:cstheme="majorBidi"/>
      <w:bCs/>
      <w:iCs/>
      <w:color w:val="007EAB"/>
      <w:sz w:val="20"/>
      <w:szCs w:val="20"/>
      <w:lang w:val="en-AU"/>
    </w:rPr>
  </w:style>
  <w:style w:type="character" w:customStyle="1" w:styleId="Heading4Char">
    <w:name w:val="Heading 4 Char"/>
    <w:aliases w:val="MBS Heading 4 Char"/>
    <w:basedOn w:val="DefaultParagraphFont"/>
    <w:link w:val="Heading4"/>
    <w:uiPriority w:val="9"/>
    <w:rsid w:val="001652EE"/>
    <w:rPr>
      <w:rFonts w:ascii="Robofan Free" w:eastAsiaTheme="majorEastAsia" w:hAnsi="Robofan Free" w:cstheme="majorBidi"/>
      <w:bCs/>
      <w:iCs/>
      <w:color w:val="007EAB"/>
      <w:sz w:val="20"/>
      <w:szCs w:val="20"/>
      <w:lang w:val="en-AU"/>
    </w:rPr>
  </w:style>
  <w:style w:type="paragraph" w:styleId="NoSpacing">
    <w:name w:val="No Spacing"/>
    <w:uiPriority w:val="1"/>
    <w:qFormat/>
    <w:rsid w:val="00EC64F2"/>
    <w:pPr>
      <w:spacing w:line="240" w:lineRule="auto"/>
    </w:pPr>
  </w:style>
  <w:style w:type="paragraph" w:styleId="ListParagraph">
    <w:name w:val="List Paragraph"/>
    <w:basedOn w:val="Normal"/>
    <w:uiPriority w:val="34"/>
    <w:qFormat/>
    <w:rsid w:val="00EC64F2"/>
    <w:pPr>
      <w:ind w:left="720"/>
      <w:contextualSpacing/>
    </w:pPr>
  </w:style>
  <w:style w:type="table" w:styleId="TableGrid">
    <w:name w:val="Table Grid"/>
    <w:basedOn w:val="TableNormal"/>
    <w:uiPriority w:val="59"/>
    <w:rsid w:val="0032626D"/>
    <w:pPr>
      <w:widowControl/>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52EE"/>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AU"/>
    </w:rPr>
  </w:style>
  <w:style w:type="character" w:styleId="Strong">
    <w:name w:val="Strong"/>
    <w:basedOn w:val="DefaultParagraphFont"/>
    <w:uiPriority w:val="22"/>
    <w:qFormat/>
    <w:rsid w:val="001652EE"/>
    <w:rPr>
      <w:b/>
      <w:bCs/>
    </w:rPr>
  </w:style>
  <w:style w:type="character" w:styleId="Emphasis">
    <w:name w:val="Emphasis"/>
    <w:basedOn w:val="DefaultParagraphFont"/>
    <w:uiPriority w:val="20"/>
    <w:qFormat/>
    <w:rsid w:val="001652EE"/>
    <w:rPr>
      <w:i/>
      <w:iCs/>
    </w:rPr>
  </w:style>
  <w:style w:type="character" w:styleId="PageNumber">
    <w:name w:val="page number"/>
    <w:basedOn w:val="DefaultParagraphFont"/>
    <w:uiPriority w:val="99"/>
    <w:semiHidden/>
    <w:unhideWhenUsed/>
    <w:rsid w:val="00D5067B"/>
  </w:style>
  <w:style w:type="paragraph" w:styleId="BalloonText">
    <w:name w:val="Balloon Text"/>
    <w:basedOn w:val="Normal"/>
    <w:link w:val="BalloonTextChar"/>
    <w:uiPriority w:val="99"/>
    <w:semiHidden/>
    <w:unhideWhenUsed/>
    <w:rsid w:val="000F16F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16F2"/>
    <w:rPr>
      <w:rFonts w:ascii="Times New Roman" w:hAnsi="Times New Roman" w:cs="Times New Roman"/>
      <w:color w:val="007EAB"/>
      <w:sz w:val="18"/>
      <w:szCs w:val="18"/>
    </w:rPr>
  </w:style>
  <w:style w:type="character" w:styleId="BookTitle">
    <w:name w:val="Book Title"/>
    <w:basedOn w:val="DefaultParagraphFont"/>
    <w:uiPriority w:val="33"/>
    <w:qFormat/>
    <w:rsid w:val="000F16F2"/>
    <w:rPr>
      <w:b/>
      <w:bCs/>
      <w:i/>
      <w:iCs/>
      <w:spacing w:val="5"/>
    </w:rPr>
  </w:style>
  <w:style w:type="character" w:styleId="Hyperlink">
    <w:name w:val="Hyperlink"/>
    <w:basedOn w:val="DefaultParagraphFont"/>
    <w:uiPriority w:val="99"/>
    <w:semiHidden/>
    <w:unhideWhenUsed/>
    <w:rsid w:val="007D7B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88355">
      <w:bodyDiv w:val="1"/>
      <w:marLeft w:val="0"/>
      <w:marRight w:val="0"/>
      <w:marTop w:val="0"/>
      <w:marBottom w:val="0"/>
      <w:divBdr>
        <w:top w:val="none" w:sz="0" w:space="0" w:color="auto"/>
        <w:left w:val="none" w:sz="0" w:space="0" w:color="auto"/>
        <w:bottom w:val="none" w:sz="0" w:space="0" w:color="auto"/>
        <w:right w:val="none" w:sz="0" w:space="0" w:color="auto"/>
      </w:divBdr>
    </w:div>
    <w:div w:id="189728915">
      <w:bodyDiv w:val="1"/>
      <w:marLeft w:val="0"/>
      <w:marRight w:val="0"/>
      <w:marTop w:val="0"/>
      <w:marBottom w:val="0"/>
      <w:divBdr>
        <w:top w:val="none" w:sz="0" w:space="0" w:color="auto"/>
        <w:left w:val="none" w:sz="0" w:space="0" w:color="auto"/>
        <w:bottom w:val="none" w:sz="0" w:space="0" w:color="auto"/>
        <w:right w:val="none" w:sz="0" w:space="0" w:color="auto"/>
      </w:divBdr>
    </w:div>
    <w:div w:id="355161584">
      <w:bodyDiv w:val="1"/>
      <w:marLeft w:val="0"/>
      <w:marRight w:val="0"/>
      <w:marTop w:val="0"/>
      <w:marBottom w:val="0"/>
      <w:divBdr>
        <w:top w:val="none" w:sz="0" w:space="0" w:color="auto"/>
        <w:left w:val="none" w:sz="0" w:space="0" w:color="auto"/>
        <w:bottom w:val="none" w:sz="0" w:space="0" w:color="auto"/>
        <w:right w:val="none" w:sz="0" w:space="0" w:color="auto"/>
      </w:divBdr>
    </w:div>
    <w:div w:id="424425245">
      <w:bodyDiv w:val="1"/>
      <w:marLeft w:val="0"/>
      <w:marRight w:val="0"/>
      <w:marTop w:val="0"/>
      <w:marBottom w:val="0"/>
      <w:divBdr>
        <w:top w:val="none" w:sz="0" w:space="0" w:color="auto"/>
        <w:left w:val="none" w:sz="0" w:space="0" w:color="auto"/>
        <w:bottom w:val="none" w:sz="0" w:space="0" w:color="auto"/>
        <w:right w:val="none" w:sz="0" w:space="0" w:color="auto"/>
      </w:divBdr>
    </w:div>
    <w:div w:id="1547984308">
      <w:bodyDiv w:val="1"/>
      <w:marLeft w:val="0"/>
      <w:marRight w:val="0"/>
      <w:marTop w:val="0"/>
      <w:marBottom w:val="0"/>
      <w:divBdr>
        <w:top w:val="none" w:sz="0" w:space="0" w:color="auto"/>
        <w:left w:val="none" w:sz="0" w:space="0" w:color="auto"/>
        <w:bottom w:val="none" w:sz="0" w:space="0" w:color="auto"/>
        <w:right w:val="none" w:sz="0" w:space="0" w:color="auto"/>
      </w:divBdr>
    </w:div>
    <w:div w:id="1812401486">
      <w:bodyDiv w:val="1"/>
      <w:marLeft w:val="0"/>
      <w:marRight w:val="0"/>
      <w:marTop w:val="0"/>
      <w:marBottom w:val="0"/>
      <w:divBdr>
        <w:top w:val="none" w:sz="0" w:space="0" w:color="auto"/>
        <w:left w:val="none" w:sz="0" w:space="0" w:color="auto"/>
        <w:bottom w:val="none" w:sz="0" w:space="0" w:color="auto"/>
        <w:right w:val="none" w:sz="0" w:space="0" w:color="auto"/>
      </w:divBdr>
    </w:div>
    <w:div w:id="1951474625">
      <w:bodyDiv w:val="1"/>
      <w:marLeft w:val="0"/>
      <w:marRight w:val="0"/>
      <w:marTop w:val="0"/>
      <w:marBottom w:val="0"/>
      <w:divBdr>
        <w:top w:val="none" w:sz="0" w:space="0" w:color="auto"/>
        <w:left w:val="none" w:sz="0" w:space="0" w:color="auto"/>
        <w:bottom w:val="none" w:sz="0" w:space="0" w:color="auto"/>
        <w:right w:val="none" w:sz="0" w:space="0" w:color="auto"/>
      </w:divBdr>
    </w:div>
    <w:div w:id="2070154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cc.vic.gov.au/contac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cc@hcc.vic.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oaic.gov.au/individuals/how-do-i-make-a-privacy-compla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oaic.gov.au"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iwka1/Library/Group%20Containers/UBF8T346G9.Office/User%20Content.localized/Templates.localized/MBS%202018.dotx" TargetMode="External"/></Relationships>
</file>

<file path=word/theme/theme1.xml><?xml version="1.0" encoding="utf-8"?>
<a:theme xmlns:a="http://schemas.openxmlformats.org/drawingml/2006/main" name="MBS">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7CCB0-1116-FF42-97F4-5C4BAD41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MBS 2018.dotx</Template>
  <TotalTime>3</TotalTime>
  <Pages>3</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Riwka Hagen</dc:creator>
  <cp:lastModifiedBy>Riwka Hagen</cp:lastModifiedBy>
  <cp:revision>3</cp:revision>
  <cp:lastPrinted>2019-03-28T23:09:00Z</cp:lastPrinted>
  <dcterms:created xsi:type="dcterms:W3CDTF">2019-03-28T23:09:00Z</dcterms:created>
  <dcterms:modified xsi:type="dcterms:W3CDTF">2019-03-29T02:22:00Z</dcterms:modified>
</cp:coreProperties>
</file>